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48413" w14:textId="77777777" w:rsidR="00376BB1" w:rsidRDefault="00A200C7" w:rsidP="00F70B21">
      <w:pPr>
        <w:ind w:left="0"/>
        <w:rPr>
          <w:rFonts w:ascii="Calibri" w:hAnsi="Calibri" w:cs="Calibri"/>
          <w:b/>
          <w:bCs/>
          <w:sz w:val="24"/>
          <w:szCs w:val="24"/>
          <w:lang w:eastAsia="ar-SA"/>
        </w:rPr>
      </w:pPr>
      <w:r w:rsidRPr="00F70B21">
        <w:rPr>
          <w:rFonts w:ascii="Calibri" w:eastAsia="Calibri" w:hAnsi="Calibri"/>
          <w:noProof/>
          <w:szCs w:val="22"/>
        </w:rPr>
        <w:drawing>
          <wp:inline distT="0" distB="0" distL="0" distR="0" wp14:anchorId="240B1939" wp14:editId="58D359A0">
            <wp:extent cx="885825" cy="1152525"/>
            <wp:effectExtent l="19050" t="0" r="9525" b="0"/>
            <wp:docPr id="1" name="Picture 1" descr="SIBINJ GRB BEZ NAT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BINJ GRB BEZ NATPISA"/>
                    <pic:cNvPicPr>
                      <a:picLocks noChangeAspect="1" noChangeArrowheads="1"/>
                    </pic:cNvPicPr>
                  </pic:nvPicPr>
                  <pic:blipFill>
                    <a:blip r:embed="rId8"/>
                    <a:srcRect/>
                    <a:stretch>
                      <a:fillRect/>
                    </a:stretch>
                  </pic:blipFill>
                  <pic:spPr bwMode="auto">
                    <a:xfrm>
                      <a:off x="0" y="0"/>
                      <a:ext cx="885825" cy="1152525"/>
                    </a:xfrm>
                    <a:prstGeom prst="rect">
                      <a:avLst/>
                    </a:prstGeom>
                    <a:noFill/>
                    <a:ln w="9525">
                      <a:noFill/>
                      <a:miter lim="800000"/>
                      <a:headEnd/>
                      <a:tailEnd/>
                    </a:ln>
                  </pic:spPr>
                </pic:pic>
              </a:graphicData>
            </a:graphic>
          </wp:inline>
        </w:drawing>
      </w:r>
    </w:p>
    <w:p w14:paraId="495BA58B" w14:textId="77777777" w:rsidR="00A200C7" w:rsidRPr="00A200C7" w:rsidRDefault="00A200C7" w:rsidP="00F70B21">
      <w:pPr>
        <w:ind w:left="0"/>
        <w:rPr>
          <w:rFonts w:ascii="Calibri" w:hAnsi="Calibri" w:cs="Calibri"/>
          <w:b/>
          <w:bCs/>
          <w:sz w:val="24"/>
          <w:szCs w:val="24"/>
          <w:lang w:eastAsia="ar-SA"/>
        </w:rPr>
      </w:pPr>
    </w:p>
    <w:p w14:paraId="5BEA9AC3" w14:textId="77777777" w:rsidR="00A200C7" w:rsidRPr="00A200C7" w:rsidRDefault="00A200C7" w:rsidP="00A200C7">
      <w:pPr>
        <w:ind w:left="0"/>
        <w:rPr>
          <w:rFonts w:ascii="Calibri" w:eastAsia="Calibri" w:hAnsi="Calibri" w:cs="Calibri"/>
          <w:b/>
          <w:sz w:val="24"/>
          <w:szCs w:val="24"/>
          <w:lang w:eastAsia="en-US"/>
        </w:rPr>
      </w:pPr>
      <w:r w:rsidRPr="00A200C7">
        <w:rPr>
          <w:rFonts w:ascii="Calibri" w:eastAsia="Calibri" w:hAnsi="Calibri" w:cs="Calibri"/>
          <w:b/>
          <w:sz w:val="24"/>
          <w:szCs w:val="24"/>
          <w:lang w:eastAsia="en-US"/>
        </w:rPr>
        <w:t>REPUBLIKA HRVATSKA</w:t>
      </w:r>
    </w:p>
    <w:p w14:paraId="52401FCD" w14:textId="77777777" w:rsidR="00A200C7" w:rsidRPr="00A200C7" w:rsidRDefault="00A200C7" w:rsidP="00A200C7">
      <w:pPr>
        <w:ind w:left="0"/>
        <w:rPr>
          <w:rFonts w:ascii="Calibri" w:eastAsia="Calibri" w:hAnsi="Calibri" w:cs="Calibri"/>
          <w:b/>
          <w:sz w:val="24"/>
          <w:szCs w:val="24"/>
          <w:lang w:eastAsia="en-US"/>
        </w:rPr>
      </w:pPr>
      <w:r w:rsidRPr="00A200C7">
        <w:rPr>
          <w:rFonts w:ascii="Calibri" w:eastAsia="Calibri" w:hAnsi="Calibri" w:cs="Calibri"/>
          <w:b/>
          <w:sz w:val="24"/>
          <w:szCs w:val="24"/>
          <w:lang w:eastAsia="en-US"/>
        </w:rPr>
        <w:t>BRODSKO – POSAVSKA ŽUPANIJA</w:t>
      </w:r>
    </w:p>
    <w:p w14:paraId="0110EA12" w14:textId="77777777" w:rsidR="00A200C7" w:rsidRPr="00A200C7" w:rsidRDefault="00A200C7" w:rsidP="00A200C7">
      <w:pPr>
        <w:ind w:left="0"/>
        <w:rPr>
          <w:rFonts w:ascii="Calibri" w:eastAsia="Calibri" w:hAnsi="Calibri" w:cs="Calibri"/>
          <w:b/>
          <w:sz w:val="24"/>
          <w:szCs w:val="24"/>
          <w:lang w:eastAsia="en-US"/>
        </w:rPr>
      </w:pPr>
      <w:r w:rsidRPr="00A200C7">
        <w:rPr>
          <w:rFonts w:ascii="Calibri" w:eastAsia="Calibri" w:hAnsi="Calibri" w:cs="Calibri"/>
          <w:b/>
          <w:sz w:val="24"/>
          <w:szCs w:val="24"/>
          <w:lang w:eastAsia="en-US"/>
        </w:rPr>
        <w:t>OPĆINA SIBINJ</w:t>
      </w:r>
    </w:p>
    <w:p w14:paraId="00F06BEA" w14:textId="77777777" w:rsidR="00376BB1" w:rsidRDefault="00376BB1" w:rsidP="00F70B21">
      <w:pPr>
        <w:ind w:left="0"/>
        <w:rPr>
          <w:rFonts w:ascii="Calibri" w:hAnsi="Calibri" w:cs="Calibri"/>
          <w:b/>
          <w:bCs/>
          <w:sz w:val="24"/>
          <w:szCs w:val="24"/>
          <w:lang w:eastAsia="ar-SA"/>
        </w:rPr>
      </w:pPr>
    </w:p>
    <w:p w14:paraId="2268AC67" w14:textId="77777777" w:rsidR="00376BB1" w:rsidRPr="00F70B21" w:rsidRDefault="00376BB1" w:rsidP="00F70B21">
      <w:pPr>
        <w:ind w:left="0"/>
        <w:rPr>
          <w:rFonts w:ascii="Calibri" w:hAnsi="Calibri" w:cs="Calibri"/>
          <w:b/>
          <w:bCs/>
          <w:sz w:val="24"/>
          <w:szCs w:val="24"/>
          <w:lang w:eastAsia="ar-SA"/>
        </w:rPr>
      </w:pPr>
      <w:r>
        <w:rPr>
          <w:rFonts w:ascii="Calibri" w:hAnsi="Calibri" w:cs="Calibri"/>
          <w:b/>
          <w:bCs/>
          <w:sz w:val="24"/>
          <w:szCs w:val="24"/>
          <w:lang w:eastAsia="ar-SA"/>
        </w:rPr>
        <w:t>STRUČNO POVJERENSTVO ZA JAVNU NABAVU</w:t>
      </w:r>
    </w:p>
    <w:p w14:paraId="24AAB9D5" w14:textId="77777777" w:rsidR="00A200C7" w:rsidRDefault="00A200C7" w:rsidP="00376BB1">
      <w:pPr>
        <w:suppressAutoHyphens/>
        <w:ind w:left="0"/>
        <w:rPr>
          <w:rFonts w:ascii="Times New Roman" w:hAnsi="Times New Roman"/>
          <w:b/>
          <w:bCs/>
          <w:sz w:val="28"/>
          <w:szCs w:val="24"/>
          <w:lang w:eastAsia="ar-SA"/>
        </w:rPr>
      </w:pPr>
    </w:p>
    <w:p w14:paraId="3751F750" w14:textId="77777777" w:rsidR="00490201" w:rsidRDefault="00490201" w:rsidP="00490201">
      <w:pPr>
        <w:pStyle w:val="Bezproreda"/>
        <w:ind w:left="0"/>
        <w:jc w:val="both"/>
        <w:rPr>
          <w:rFonts w:asciiTheme="minorHAnsi" w:hAnsiTheme="minorHAnsi"/>
          <w:sz w:val="24"/>
          <w:szCs w:val="24"/>
        </w:rPr>
      </w:pPr>
      <w:r>
        <w:rPr>
          <w:sz w:val="24"/>
          <w:szCs w:val="24"/>
        </w:rPr>
        <w:t>KLASA:  024-02/23-01/12</w:t>
      </w:r>
    </w:p>
    <w:p w14:paraId="5E898E14" w14:textId="2D3CC12C" w:rsidR="00490201" w:rsidRDefault="00490201" w:rsidP="00490201">
      <w:pPr>
        <w:pStyle w:val="Bezproreda"/>
        <w:ind w:left="0"/>
        <w:jc w:val="both"/>
        <w:rPr>
          <w:sz w:val="24"/>
          <w:szCs w:val="24"/>
        </w:rPr>
      </w:pPr>
      <w:r>
        <w:rPr>
          <w:sz w:val="24"/>
          <w:szCs w:val="24"/>
        </w:rPr>
        <w:t>URBROJ: 2178-8-03-23-2</w:t>
      </w:r>
    </w:p>
    <w:p w14:paraId="39BE5C31" w14:textId="0FDA39C3" w:rsidR="007B36DB" w:rsidRPr="00415767" w:rsidRDefault="00F70B21" w:rsidP="007B36DB">
      <w:pPr>
        <w:pStyle w:val="Bezproreda"/>
        <w:ind w:left="0"/>
        <w:jc w:val="both"/>
        <w:rPr>
          <w:rFonts w:asciiTheme="minorHAnsi" w:hAnsiTheme="minorHAnsi" w:cstheme="minorHAnsi"/>
          <w:sz w:val="24"/>
          <w:szCs w:val="24"/>
        </w:rPr>
      </w:pPr>
      <w:r w:rsidRPr="00415767">
        <w:rPr>
          <w:rFonts w:cs="Calibri"/>
          <w:bCs/>
          <w:sz w:val="24"/>
          <w:szCs w:val="24"/>
          <w:lang w:eastAsia="ar-SA"/>
        </w:rPr>
        <w:t>Evidencij</w:t>
      </w:r>
      <w:r w:rsidR="00415767" w:rsidRPr="00415767">
        <w:rPr>
          <w:rFonts w:cs="Calibri"/>
          <w:bCs/>
          <w:sz w:val="24"/>
          <w:szCs w:val="24"/>
          <w:lang w:eastAsia="ar-SA"/>
        </w:rPr>
        <w:t>ski broj nabave:</w:t>
      </w:r>
      <w:r w:rsidR="00547E0F" w:rsidRPr="00415767">
        <w:rPr>
          <w:rFonts w:cs="Calibri"/>
          <w:bCs/>
          <w:sz w:val="24"/>
          <w:szCs w:val="24"/>
          <w:lang w:eastAsia="ar-SA"/>
        </w:rPr>
        <w:t xml:space="preserve"> JN – 04/23</w:t>
      </w:r>
    </w:p>
    <w:p w14:paraId="2F9DE27F" w14:textId="56E38B48" w:rsidR="00F70B21" w:rsidRPr="00390B58" w:rsidRDefault="00F70B21" w:rsidP="00F70B21">
      <w:pPr>
        <w:suppressAutoHyphens/>
        <w:ind w:left="0"/>
        <w:jc w:val="both"/>
        <w:rPr>
          <w:rFonts w:ascii="Calibri" w:hAnsi="Calibri" w:cs="Calibri"/>
          <w:bCs/>
          <w:color w:val="FF0000"/>
          <w:sz w:val="24"/>
          <w:szCs w:val="24"/>
          <w:lang w:eastAsia="ar-SA"/>
        </w:rPr>
      </w:pPr>
    </w:p>
    <w:p w14:paraId="5706FDC6" w14:textId="77777777" w:rsidR="00F70B21" w:rsidRPr="00F70B21" w:rsidRDefault="00F70B21" w:rsidP="00F70B21">
      <w:pPr>
        <w:ind w:left="0"/>
        <w:rPr>
          <w:rFonts w:asciiTheme="minorHAnsi" w:hAnsiTheme="minorHAnsi" w:cstheme="minorHAnsi"/>
          <w:sz w:val="24"/>
          <w:szCs w:val="24"/>
          <w:lang w:eastAsia="en-US"/>
        </w:rPr>
      </w:pPr>
    </w:p>
    <w:p w14:paraId="42427463" w14:textId="77777777" w:rsidR="00F70B21" w:rsidRPr="00F70B21" w:rsidRDefault="00F70B21" w:rsidP="00F70B21">
      <w:pPr>
        <w:shd w:val="clear" w:color="auto" w:fill="FFFFFF"/>
        <w:ind w:left="0"/>
        <w:rPr>
          <w:rFonts w:asciiTheme="minorHAnsi" w:hAnsiTheme="minorHAnsi"/>
          <w:bCs/>
          <w:sz w:val="24"/>
          <w:szCs w:val="24"/>
          <w:lang w:eastAsia="en-US"/>
        </w:rPr>
      </w:pPr>
    </w:p>
    <w:p w14:paraId="0A77E38B" w14:textId="77777777" w:rsidR="00933C0A" w:rsidRPr="00565315" w:rsidRDefault="00933C0A" w:rsidP="00565315">
      <w:pPr>
        <w:pStyle w:val="Bezproreda"/>
        <w:ind w:left="0"/>
        <w:jc w:val="both"/>
        <w:rPr>
          <w:rFonts w:asciiTheme="minorHAnsi" w:hAnsiTheme="minorHAnsi" w:cstheme="minorHAnsi"/>
          <w:sz w:val="24"/>
          <w:szCs w:val="24"/>
        </w:rPr>
      </w:pPr>
    </w:p>
    <w:p w14:paraId="3460FC5A" w14:textId="77777777" w:rsidR="00933C0A" w:rsidRPr="00565315" w:rsidRDefault="00933C0A" w:rsidP="00565315">
      <w:pPr>
        <w:pStyle w:val="Bezproreda"/>
        <w:ind w:left="0"/>
        <w:jc w:val="both"/>
        <w:rPr>
          <w:rFonts w:asciiTheme="minorHAnsi" w:hAnsiTheme="minorHAnsi" w:cstheme="minorHAnsi"/>
          <w:sz w:val="24"/>
          <w:szCs w:val="24"/>
        </w:rPr>
      </w:pPr>
    </w:p>
    <w:p w14:paraId="07BDCCA9" w14:textId="77777777" w:rsidR="00933C0A" w:rsidRPr="008C6AD4" w:rsidRDefault="00A22DFE"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ab/>
      </w:r>
      <w:r w:rsidRPr="008C6AD4">
        <w:rPr>
          <w:rFonts w:asciiTheme="minorHAnsi" w:hAnsiTheme="minorHAnsi" w:cstheme="minorHAnsi"/>
          <w:b/>
          <w:sz w:val="24"/>
          <w:szCs w:val="24"/>
        </w:rPr>
        <w:tab/>
      </w:r>
      <w:r w:rsidRPr="008C6AD4">
        <w:rPr>
          <w:rFonts w:asciiTheme="minorHAnsi" w:hAnsiTheme="minorHAnsi" w:cstheme="minorHAnsi"/>
          <w:b/>
          <w:sz w:val="24"/>
          <w:szCs w:val="24"/>
        </w:rPr>
        <w:tab/>
      </w:r>
      <w:r w:rsidRPr="008C6AD4">
        <w:rPr>
          <w:rFonts w:asciiTheme="minorHAnsi" w:hAnsiTheme="minorHAnsi" w:cstheme="minorHAnsi"/>
          <w:b/>
          <w:sz w:val="24"/>
          <w:szCs w:val="24"/>
        </w:rPr>
        <w:tab/>
      </w:r>
      <w:r w:rsidRPr="008C6AD4">
        <w:rPr>
          <w:rFonts w:asciiTheme="minorHAnsi" w:hAnsiTheme="minorHAnsi" w:cstheme="minorHAnsi"/>
          <w:b/>
          <w:sz w:val="24"/>
          <w:szCs w:val="24"/>
        </w:rPr>
        <w:tab/>
      </w:r>
    </w:p>
    <w:p w14:paraId="17611935" w14:textId="77777777" w:rsidR="00933C0A" w:rsidRPr="008C6AD4" w:rsidRDefault="001D573E" w:rsidP="0075590D">
      <w:pPr>
        <w:pStyle w:val="Bezproreda"/>
        <w:ind w:left="0"/>
        <w:jc w:val="center"/>
        <w:rPr>
          <w:rFonts w:asciiTheme="minorHAnsi" w:hAnsiTheme="minorHAnsi" w:cstheme="minorHAnsi"/>
          <w:b/>
          <w:sz w:val="24"/>
          <w:szCs w:val="24"/>
        </w:rPr>
      </w:pPr>
      <w:r w:rsidRPr="008C6AD4">
        <w:rPr>
          <w:rFonts w:asciiTheme="minorHAnsi" w:hAnsiTheme="minorHAnsi" w:cstheme="minorHAnsi"/>
          <w:b/>
          <w:sz w:val="24"/>
          <w:szCs w:val="24"/>
        </w:rPr>
        <w:t>DOKUMENTACIJA O</w:t>
      </w:r>
      <w:r w:rsidR="00933C0A" w:rsidRPr="008C6AD4">
        <w:rPr>
          <w:rFonts w:asciiTheme="minorHAnsi" w:hAnsiTheme="minorHAnsi" w:cstheme="minorHAnsi"/>
          <w:b/>
          <w:sz w:val="24"/>
          <w:szCs w:val="24"/>
        </w:rPr>
        <w:t xml:space="preserve"> N</w:t>
      </w:r>
      <w:r w:rsidRPr="008C6AD4">
        <w:rPr>
          <w:rFonts w:asciiTheme="minorHAnsi" w:hAnsiTheme="minorHAnsi" w:cstheme="minorHAnsi"/>
          <w:b/>
          <w:sz w:val="24"/>
          <w:szCs w:val="24"/>
        </w:rPr>
        <w:t>ABAVI</w:t>
      </w:r>
    </w:p>
    <w:p w14:paraId="0310C75F" w14:textId="527F8080" w:rsidR="009B1F98" w:rsidRDefault="00933C0A" w:rsidP="00735D13">
      <w:pPr>
        <w:pStyle w:val="Bezproreda"/>
        <w:ind w:left="0"/>
        <w:jc w:val="center"/>
        <w:rPr>
          <w:rFonts w:asciiTheme="minorHAnsi" w:hAnsiTheme="minorHAnsi" w:cstheme="minorHAnsi"/>
          <w:b/>
          <w:sz w:val="24"/>
          <w:szCs w:val="24"/>
        </w:rPr>
      </w:pPr>
      <w:r w:rsidRPr="008C6AD4">
        <w:rPr>
          <w:rFonts w:asciiTheme="minorHAnsi" w:hAnsiTheme="minorHAnsi" w:cstheme="minorHAnsi"/>
          <w:b/>
          <w:sz w:val="24"/>
          <w:szCs w:val="24"/>
        </w:rPr>
        <w:t xml:space="preserve">U </w:t>
      </w:r>
      <w:r w:rsidR="001D573E" w:rsidRPr="008C6AD4">
        <w:rPr>
          <w:rFonts w:asciiTheme="minorHAnsi" w:hAnsiTheme="minorHAnsi" w:cstheme="minorHAnsi"/>
          <w:b/>
          <w:sz w:val="24"/>
          <w:szCs w:val="24"/>
        </w:rPr>
        <w:t>O</w:t>
      </w:r>
      <w:r w:rsidR="00FB152A" w:rsidRPr="008C6AD4">
        <w:rPr>
          <w:rFonts w:asciiTheme="minorHAnsi" w:hAnsiTheme="minorHAnsi" w:cstheme="minorHAnsi"/>
          <w:b/>
          <w:sz w:val="24"/>
          <w:szCs w:val="24"/>
        </w:rPr>
        <w:t>T</w:t>
      </w:r>
      <w:r w:rsidR="001D573E" w:rsidRPr="008C6AD4">
        <w:rPr>
          <w:rFonts w:asciiTheme="minorHAnsi" w:hAnsiTheme="minorHAnsi" w:cstheme="minorHAnsi"/>
          <w:b/>
          <w:sz w:val="24"/>
          <w:szCs w:val="24"/>
        </w:rPr>
        <w:t>VORENOM POSTUPKU</w:t>
      </w:r>
      <w:r w:rsidRPr="008C6AD4">
        <w:rPr>
          <w:rFonts w:asciiTheme="minorHAnsi" w:hAnsiTheme="minorHAnsi" w:cstheme="minorHAnsi"/>
          <w:b/>
          <w:sz w:val="24"/>
          <w:szCs w:val="24"/>
        </w:rPr>
        <w:t xml:space="preserve"> JAVNE NABAVE</w:t>
      </w:r>
      <w:r w:rsidR="003F3CA0">
        <w:rPr>
          <w:rFonts w:asciiTheme="minorHAnsi" w:hAnsiTheme="minorHAnsi" w:cstheme="minorHAnsi"/>
          <w:b/>
          <w:sz w:val="24"/>
          <w:szCs w:val="24"/>
        </w:rPr>
        <w:t xml:space="preserve"> MALE VRIJEDNOSTI</w:t>
      </w:r>
      <w:r w:rsidR="00390B58">
        <w:rPr>
          <w:rFonts w:asciiTheme="minorHAnsi" w:hAnsiTheme="minorHAnsi" w:cstheme="minorHAnsi"/>
          <w:b/>
          <w:sz w:val="24"/>
          <w:szCs w:val="24"/>
        </w:rPr>
        <w:t xml:space="preserve"> RADOVA NA IZGRAD</w:t>
      </w:r>
      <w:r w:rsidR="00F51A99">
        <w:rPr>
          <w:rFonts w:asciiTheme="minorHAnsi" w:hAnsiTheme="minorHAnsi" w:cstheme="minorHAnsi"/>
          <w:b/>
          <w:sz w:val="24"/>
          <w:szCs w:val="24"/>
        </w:rPr>
        <w:t>NJI PROMETNICA U ZONI MALOG GOSPODARSTVA OPĆINE SIBINJ</w:t>
      </w:r>
    </w:p>
    <w:p w14:paraId="27FD1029" w14:textId="77777777" w:rsidR="008E05E5" w:rsidRDefault="008E05E5" w:rsidP="00972ACD">
      <w:pPr>
        <w:pStyle w:val="Bezproreda"/>
        <w:ind w:left="0"/>
        <w:jc w:val="center"/>
        <w:rPr>
          <w:rFonts w:asciiTheme="minorHAnsi" w:hAnsiTheme="minorHAnsi" w:cstheme="minorHAnsi"/>
          <w:b/>
          <w:sz w:val="24"/>
          <w:szCs w:val="24"/>
        </w:rPr>
      </w:pPr>
    </w:p>
    <w:p w14:paraId="3261C2D2" w14:textId="77777777" w:rsidR="008E05E5" w:rsidRDefault="008E05E5" w:rsidP="00972ACD">
      <w:pPr>
        <w:pStyle w:val="Bezproreda"/>
        <w:ind w:left="0"/>
        <w:jc w:val="center"/>
        <w:rPr>
          <w:rFonts w:asciiTheme="minorHAnsi" w:hAnsiTheme="minorHAnsi" w:cstheme="minorHAnsi"/>
          <w:b/>
          <w:sz w:val="24"/>
          <w:szCs w:val="24"/>
        </w:rPr>
      </w:pPr>
    </w:p>
    <w:p w14:paraId="6B7BC887" w14:textId="77777777" w:rsidR="008E05E5" w:rsidRDefault="008E05E5" w:rsidP="00972ACD">
      <w:pPr>
        <w:pStyle w:val="Bezproreda"/>
        <w:ind w:left="0"/>
        <w:jc w:val="center"/>
        <w:rPr>
          <w:rFonts w:asciiTheme="minorHAnsi" w:hAnsiTheme="minorHAnsi" w:cstheme="minorHAnsi"/>
          <w:b/>
          <w:sz w:val="24"/>
          <w:szCs w:val="24"/>
        </w:rPr>
      </w:pPr>
    </w:p>
    <w:p w14:paraId="06C8E5DF" w14:textId="77777777" w:rsidR="008E05E5" w:rsidRDefault="008E05E5" w:rsidP="00972ACD">
      <w:pPr>
        <w:pStyle w:val="Bezproreda"/>
        <w:ind w:left="0"/>
        <w:jc w:val="center"/>
        <w:rPr>
          <w:rFonts w:asciiTheme="minorHAnsi" w:hAnsiTheme="minorHAnsi" w:cstheme="minorHAnsi"/>
          <w:b/>
          <w:sz w:val="24"/>
          <w:szCs w:val="24"/>
        </w:rPr>
      </w:pPr>
    </w:p>
    <w:p w14:paraId="6427552E" w14:textId="77777777" w:rsidR="008E05E5" w:rsidRDefault="008E05E5" w:rsidP="00972ACD">
      <w:pPr>
        <w:pStyle w:val="Bezproreda"/>
        <w:ind w:left="0"/>
        <w:jc w:val="center"/>
        <w:rPr>
          <w:rFonts w:asciiTheme="minorHAnsi" w:hAnsiTheme="minorHAnsi" w:cstheme="minorHAnsi"/>
          <w:b/>
          <w:sz w:val="24"/>
          <w:szCs w:val="24"/>
        </w:rPr>
      </w:pPr>
    </w:p>
    <w:p w14:paraId="53FBB641" w14:textId="77777777" w:rsidR="008E05E5" w:rsidRPr="00972ACD" w:rsidRDefault="008E05E5" w:rsidP="00972ACD">
      <w:pPr>
        <w:pStyle w:val="Bezproreda"/>
        <w:ind w:left="0"/>
        <w:jc w:val="center"/>
        <w:rPr>
          <w:rFonts w:asciiTheme="minorHAnsi" w:hAnsiTheme="minorHAnsi" w:cstheme="minorHAnsi"/>
          <w:b/>
          <w:sz w:val="24"/>
          <w:szCs w:val="24"/>
        </w:rPr>
      </w:pPr>
    </w:p>
    <w:p w14:paraId="7A8BAEB5" w14:textId="77777777" w:rsidR="00933C0A" w:rsidRPr="00565315" w:rsidRDefault="00933C0A" w:rsidP="00565315">
      <w:pPr>
        <w:pStyle w:val="Bezproreda"/>
        <w:ind w:left="0"/>
        <w:jc w:val="both"/>
        <w:rPr>
          <w:rFonts w:asciiTheme="minorHAnsi" w:hAnsiTheme="minorHAnsi" w:cstheme="minorHAnsi"/>
          <w:sz w:val="24"/>
          <w:szCs w:val="24"/>
        </w:rPr>
      </w:pPr>
    </w:p>
    <w:p w14:paraId="5BBA4073" w14:textId="77777777" w:rsidR="006F28B1" w:rsidRDefault="006F28B1" w:rsidP="00565315">
      <w:pPr>
        <w:pStyle w:val="Bezproreda"/>
        <w:ind w:left="0"/>
        <w:jc w:val="both"/>
        <w:rPr>
          <w:rFonts w:asciiTheme="minorHAnsi" w:hAnsiTheme="minorHAnsi" w:cstheme="minorHAnsi"/>
          <w:sz w:val="24"/>
          <w:szCs w:val="24"/>
        </w:rPr>
      </w:pPr>
    </w:p>
    <w:p w14:paraId="13476ECC" w14:textId="77777777" w:rsidR="003D67F4" w:rsidRDefault="003D67F4" w:rsidP="00565315">
      <w:pPr>
        <w:pStyle w:val="Bezproreda"/>
        <w:ind w:left="0"/>
        <w:jc w:val="both"/>
        <w:rPr>
          <w:rFonts w:asciiTheme="minorHAnsi" w:hAnsiTheme="minorHAnsi" w:cstheme="minorHAnsi"/>
          <w:color w:val="FF0000"/>
          <w:sz w:val="24"/>
          <w:szCs w:val="24"/>
        </w:rPr>
      </w:pPr>
    </w:p>
    <w:p w14:paraId="3672349E" w14:textId="77777777" w:rsidR="00735D13" w:rsidRDefault="00735D13" w:rsidP="00565315">
      <w:pPr>
        <w:pStyle w:val="Bezproreda"/>
        <w:ind w:left="0"/>
        <w:jc w:val="both"/>
        <w:rPr>
          <w:rFonts w:asciiTheme="minorHAnsi" w:hAnsiTheme="minorHAnsi" w:cstheme="minorHAnsi"/>
          <w:color w:val="FF0000"/>
          <w:sz w:val="24"/>
          <w:szCs w:val="24"/>
        </w:rPr>
      </w:pPr>
    </w:p>
    <w:p w14:paraId="56596731" w14:textId="77777777" w:rsidR="00735D13" w:rsidRDefault="00735D13" w:rsidP="00565315">
      <w:pPr>
        <w:pStyle w:val="Bezproreda"/>
        <w:ind w:left="0"/>
        <w:jc w:val="both"/>
        <w:rPr>
          <w:rFonts w:asciiTheme="minorHAnsi" w:hAnsiTheme="minorHAnsi" w:cstheme="minorHAnsi"/>
          <w:color w:val="FF0000"/>
          <w:sz w:val="24"/>
          <w:szCs w:val="24"/>
        </w:rPr>
      </w:pPr>
    </w:p>
    <w:p w14:paraId="3ED89BD1" w14:textId="77777777" w:rsidR="00735D13" w:rsidRDefault="00735D13" w:rsidP="00565315">
      <w:pPr>
        <w:pStyle w:val="Bezproreda"/>
        <w:ind w:left="0"/>
        <w:jc w:val="both"/>
        <w:rPr>
          <w:rFonts w:asciiTheme="minorHAnsi" w:hAnsiTheme="minorHAnsi" w:cstheme="minorHAnsi"/>
          <w:color w:val="FF0000"/>
          <w:sz w:val="24"/>
          <w:szCs w:val="24"/>
        </w:rPr>
      </w:pPr>
    </w:p>
    <w:p w14:paraId="16DE72AD" w14:textId="77777777" w:rsidR="00735D13" w:rsidRDefault="00735D13" w:rsidP="00565315">
      <w:pPr>
        <w:pStyle w:val="Bezproreda"/>
        <w:ind w:left="0"/>
        <w:jc w:val="both"/>
        <w:rPr>
          <w:rFonts w:asciiTheme="minorHAnsi" w:hAnsiTheme="minorHAnsi" w:cstheme="minorHAnsi"/>
          <w:color w:val="FF0000"/>
          <w:sz w:val="24"/>
          <w:szCs w:val="24"/>
        </w:rPr>
      </w:pPr>
    </w:p>
    <w:p w14:paraId="6EE210D7" w14:textId="77777777" w:rsidR="00735D13" w:rsidRDefault="00735D13" w:rsidP="00565315">
      <w:pPr>
        <w:pStyle w:val="Bezproreda"/>
        <w:ind w:left="0"/>
        <w:jc w:val="both"/>
        <w:rPr>
          <w:rFonts w:asciiTheme="minorHAnsi" w:hAnsiTheme="minorHAnsi" w:cstheme="minorHAnsi"/>
          <w:color w:val="FF0000"/>
          <w:sz w:val="24"/>
          <w:szCs w:val="24"/>
        </w:rPr>
      </w:pPr>
    </w:p>
    <w:p w14:paraId="71ACF892" w14:textId="6AD84EF8" w:rsidR="00735D13" w:rsidRDefault="00735D13" w:rsidP="00565315">
      <w:pPr>
        <w:pStyle w:val="Bezproreda"/>
        <w:ind w:left="0"/>
        <w:jc w:val="both"/>
        <w:rPr>
          <w:rFonts w:asciiTheme="minorHAnsi" w:hAnsiTheme="minorHAnsi" w:cstheme="minorHAnsi"/>
          <w:color w:val="FF0000"/>
          <w:sz w:val="24"/>
          <w:szCs w:val="24"/>
        </w:rPr>
      </w:pPr>
    </w:p>
    <w:p w14:paraId="075A7E80" w14:textId="35B3B876" w:rsidR="00390B58" w:rsidRDefault="00390B58" w:rsidP="00565315">
      <w:pPr>
        <w:pStyle w:val="Bezproreda"/>
        <w:ind w:left="0"/>
        <w:jc w:val="both"/>
        <w:rPr>
          <w:rFonts w:asciiTheme="minorHAnsi" w:hAnsiTheme="minorHAnsi" w:cstheme="minorHAnsi"/>
          <w:color w:val="FF0000"/>
          <w:sz w:val="24"/>
          <w:szCs w:val="24"/>
        </w:rPr>
      </w:pPr>
    </w:p>
    <w:p w14:paraId="4AB8570A" w14:textId="1CF0021C" w:rsidR="00390B58" w:rsidRDefault="00390B58" w:rsidP="00565315">
      <w:pPr>
        <w:pStyle w:val="Bezproreda"/>
        <w:ind w:left="0"/>
        <w:jc w:val="both"/>
        <w:rPr>
          <w:rFonts w:asciiTheme="minorHAnsi" w:hAnsiTheme="minorHAnsi" w:cstheme="minorHAnsi"/>
          <w:color w:val="FF0000"/>
          <w:sz w:val="24"/>
          <w:szCs w:val="24"/>
        </w:rPr>
      </w:pPr>
    </w:p>
    <w:p w14:paraId="3E8DC018" w14:textId="5F0F1CFA" w:rsidR="00390B58" w:rsidRDefault="00390B58" w:rsidP="00565315">
      <w:pPr>
        <w:pStyle w:val="Bezproreda"/>
        <w:ind w:left="0"/>
        <w:jc w:val="both"/>
        <w:rPr>
          <w:rFonts w:asciiTheme="minorHAnsi" w:hAnsiTheme="minorHAnsi" w:cstheme="minorHAnsi"/>
          <w:color w:val="FF0000"/>
          <w:sz w:val="24"/>
          <w:szCs w:val="24"/>
        </w:rPr>
      </w:pPr>
    </w:p>
    <w:p w14:paraId="61D78EDD" w14:textId="2590B1A4" w:rsidR="00390B58" w:rsidRDefault="00390B58" w:rsidP="00565315">
      <w:pPr>
        <w:pStyle w:val="Bezproreda"/>
        <w:ind w:left="0"/>
        <w:jc w:val="both"/>
        <w:rPr>
          <w:rFonts w:asciiTheme="minorHAnsi" w:hAnsiTheme="minorHAnsi" w:cstheme="minorHAnsi"/>
          <w:color w:val="FF0000"/>
          <w:sz w:val="24"/>
          <w:szCs w:val="24"/>
        </w:rPr>
      </w:pPr>
    </w:p>
    <w:p w14:paraId="3AFBB5FF" w14:textId="6581D42C" w:rsidR="00390B58" w:rsidRDefault="00390B58" w:rsidP="00565315">
      <w:pPr>
        <w:pStyle w:val="Bezproreda"/>
        <w:ind w:left="0"/>
        <w:jc w:val="both"/>
        <w:rPr>
          <w:rFonts w:asciiTheme="minorHAnsi" w:hAnsiTheme="minorHAnsi" w:cstheme="minorHAnsi"/>
          <w:color w:val="FF0000"/>
          <w:sz w:val="24"/>
          <w:szCs w:val="24"/>
        </w:rPr>
      </w:pPr>
    </w:p>
    <w:p w14:paraId="13C8EB9C" w14:textId="77777777" w:rsidR="00933C0A" w:rsidRPr="00565315" w:rsidRDefault="00933C0A" w:rsidP="00565315">
      <w:pPr>
        <w:pStyle w:val="Bezproreda"/>
        <w:ind w:left="0"/>
        <w:jc w:val="both"/>
        <w:rPr>
          <w:rFonts w:asciiTheme="minorHAnsi" w:hAnsiTheme="minorHAnsi" w:cstheme="minorHAnsi"/>
          <w:sz w:val="24"/>
          <w:szCs w:val="24"/>
        </w:rPr>
      </w:pPr>
    </w:p>
    <w:p w14:paraId="1E0368CF" w14:textId="1CF5D563" w:rsidR="0096266E" w:rsidRDefault="008F60B5" w:rsidP="0096266E">
      <w:pPr>
        <w:pStyle w:val="Bezproreda"/>
        <w:ind w:left="0"/>
        <w:jc w:val="center"/>
        <w:rPr>
          <w:rFonts w:asciiTheme="minorHAnsi" w:hAnsiTheme="minorHAnsi" w:cstheme="minorHAnsi"/>
          <w:sz w:val="24"/>
          <w:szCs w:val="24"/>
        </w:rPr>
      </w:pPr>
      <w:bookmarkStart w:id="0" w:name="_Toc390431811"/>
      <w:r>
        <w:rPr>
          <w:rFonts w:asciiTheme="minorHAnsi" w:hAnsiTheme="minorHAnsi" w:cstheme="minorHAnsi"/>
          <w:sz w:val="24"/>
          <w:szCs w:val="24"/>
        </w:rPr>
        <w:t>Sibinj, veljača 202</w:t>
      </w:r>
      <w:r w:rsidR="00F51A99">
        <w:rPr>
          <w:rFonts w:asciiTheme="minorHAnsi" w:hAnsiTheme="minorHAnsi" w:cstheme="minorHAnsi"/>
          <w:sz w:val="24"/>
          <w:szCs w:val="24"/>
        </w:rPr>
        <w:t>3</w:t>
      </w:r>
      <w:r w:rsidR="008E05E5" w:rsidRPr="008E05E5">
        <w:rPr>
          <w:rFonts w:asciiTheme="minorHAnsi" w:hAnsiTheme="minorHAnsi" w:cstheme="minorHAnsi"/>
          <w:sz w:val="24"/>
          <w:szCs w:val="24"/>
        </w:rPr>
        <w:t>.</w:t>
      </w:r>
      <w:r w:rsidR="00374671">
        <w:rPr>
          <w:rFonts w:asciiTheme="minorHAnsi" w:hAnsiTheme="minorHAnsi" w:cstheme="minorHAnsi"/>
          <w:sz w:val="24"/>
          <w:szCs w:val="24"/>
        </w:rPr>
        <w:t xml:space="preserve"> godine</w:t>
      </w:r>
    </w:p>
    <w:p w14:paraId="03D89C54" w14:textId="77777777" w:rsidR="00933C0A" w:rsidRPr="0096266E" w:rsidRDefault="008C6AD4" w:rsidP="0096266E">
      <w:pPr>
        <w:pStyle w:val="Bezproreda"/>
        <w:ind w:left="0"/>
        <w:rPr>
          <w:rFonts w:asciiTheme="minorHAnsi" w:hAnsiTheme="minorHAnsi" w:cstheme="minorHAnsi"/>
          <w:sz w:val="24"/>
          <w:szCs w:val="24"/>
        </w:rPr>
      </w:pPr>
      <w:r w:rsidRPr="008C6AD4">
        <w:rPr>
          <w:rFonts w:asciiTheme="minorHAnsi" w:hAnsiTheme="minorHAnsi" w:cstheme="minorHAnsi"/>
          <w:b/>
          <w:sz w:val="24"/>
          <w:szCs w:val="24"/>
        </w:rPr>
        <w:lastRenderedPageBreak/>
        <w:t xml:space="preserve">1. PODACI O </w:t>
      </w:r>
      <w:r w:rsidR="00933C0A" w:rsidRPr="008C6AD4">
        <w:rPr>
          <w:rFonts w:asciiTheme="minorHAnsi" w:hAnsiTheme="minorHAnsi" w:cstheme="minorHAnsi"/>
          <w:b/>
          <w:sz w:val="24"/>
          <w:szCs w:val="24"/>
        </w:rPr>
        <w:t>NARUČITELJU</w:t>
      </w:r>
      <w:bookmarkEnd w:id="0"/>
    </w:p>
    <w:p w14:paraId="61E60F6D" w14:textId="77777777" w:rsidR="007B36DB" w:rsidRDefault="007B36DB" w:rsidP="00A200C7">
      <w:pPr>
        <w:pStyle w:val="Bezproreda"/>
        <w:ind w:left="0"/>
        <w:jc w:val="both"/>
        <w:rPr>
          <w:rFonts w:asciiTheme="minorHAnsi" w:hAnsiTheme="minorHAnsi" w:cstheme="minorHAnsi"/>
          <w:bCs/>
          <w:sz w:val="24"/>
          <w:szCs w:val="24"/>
        </w:rPr>
      </w:pPr>
      <w:bookmarkStart w:id="1" w:name="_Toc316315122"/>
      <w:bookmarkStart w:id="2" w:name="_Toc324164228"/>
    </w:p>
    <w:p w14:paraId="27F1EECD" w14:textId="72632DEF" w:rsidR="00A200C7" w:rsidRDefault="00A200C7" w:rsidP="00A200C7">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Općina Sibinj</w:t>
      </w:r>
    </w:p>
    <w:p w14:paraId="0762EF5D" w14:textId="77777777" w:rsidR="00A200C7" w:rsidRDefault="00A200C7" w:rsidP="00A200C7">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108. brigade ZNG 6</w:t>
      </w:r>
    </w:p>
    <w:p w14:paraId="798581CC" w14:textId="77777777" w:rsidR="00A200C7" w:rsidRDefault="00A200C7" w:rsidP="00A200C7">
      <w:pPr>
        <w:pStyle w:val="Bezproreda"/>
        <w:ind w:left="0"/>
        <w:jc w:val="both"/>
        <w:rPr>
          <w:rFonts w:asciiTheme="minorHAnsi" w:hAnsiTheme="minorHAnsi" w:cstheme="minorHAnsi"/>
          <w:bCs/>
          <w:sz w:val="24"/>
          <w:szCs w:val="24"/>
        </w:rPr>
      </w:pPr>
      <w:r>
        <w:rPr>
          <w:rFonts w:asciiTheme="minorHAnsi" w:hAnsiTheme="minorHAnsi" w:cstheme="minorHAnsi"/>
          <w:bCs/>
          <w:sz w:val="24"/>
          <w:szCs w:val="24"/>
        </w:rPr>
        <w:t>35252 Sibinj</w:t>
      </w:r>
    </w:p>
    <w:p w14:paraId="11D16619" w14:textId="77777777" w:rsidR="00A200C7" w:rsidRPr="00374671" w:rsidRDefault="00A200C7" w:rsidP="00A200C7">
      <w:pPr>
        <w:ind w:left="0"/>
        <w:jc w:val="both"/>
        <w:rPr>
          <w:rFonts w:ascii="Calibri" w:hAnsi="Calibri" w:cs="Calibri"/>
          <w:sz w:val="24"/>
        </w:rPr>
      </w:pPr>
      <w:r>
        <w:rPr>
          <w:rFonts w:asciiTheme="minorHAnsi" w:hAnsiTheme="minorHAnsi" w:cstheme="minorHAnsi"/>
          <w:bCs/>
          <w:sz w:val="24"/>
          <w:szCs w:val="24"/>
        </w:rPr>
        <w:t xml:space="preserve">OIB </w:t>
      </w:r>
      <w:r w:rsidRPr="00A80495">
        <w:rPr>
          <w:rFonts w:ascii="Calibri" w:hAnsi="Calibri" w:cs="Calibri"/>
          <w:bCs/>
          <w:sz w:val="24"/>
        </w:rPr>
        <w:t>84310475838</w:t>
      </w:r>
    </w:p>
    <w:p w14:paraId="294691A5" w14:textId="77777777" w:rsidR="00A200C7" w:rsidRPr="008E05E5" w:rsidRDefault="00A200C7" w:rsidP="00A200C7">
      <w:pPr>
        <w:suppressAutoHyphens/>
        <w:ind w:left="0"/>
        <w:rPr>
          <w:rFonts w:ascii="Calibri" w:eastAsia="Calibri" w:hAnsi="Calibri"/>
          <w:sz w:val="24"/>
          <w:szCs w:val="24"/>
          <w:lang w:eastAsia="ar-SA"/>
        </w:rPr>
      </w:pPr>
      <w:r w:rsidRPr="008E05E5">
        <w:rPr>
          <w:rFonts w:ascii="Calibri" w:eastAsia="Calibri" w:hAnsi="Calibri"/>
          <w:sz w:val="24"/>
          <w:szCs w:val="24"/>
          <w:lang w:eastAsia="ar-SA"/>
        </w:rPr>
        <w:t>Broj telefona:</w:t>
      </w:r>
      <w:r>
        <w:rPr>
          <w:rFonts w:ascii="Calibri" w:eastAsia="Calibri" w:hAnsi="Calibri"/>
          <w:sz w:val="24"/>
          <w:szCs w:val="24"/>
          <w:lang w:eastAsia="ar-SA"/>
        </w:rPr>
        <w:t xml:space="preserve"> +385  35425</w:t>
      </w:r>
      <w:r w:rsidRPr="008E05E5">
        <w:rPr>
          <w:rFonts w:ascii="Calibri" w:eastAsia="Calibri" w:hAnsi="Calibri"/>
          <w:sz w:val="24"/>
          <w:szCs w:val="24"/>
          <w:lang w:eastAsia="ar-SA"/>
        </w:rPr>
        <w:t>298</w:t>
      </w:r>
    </w:p>
    <w:p w14:paraId="134E2223" w14:textId="77777777" w:rsidR="00A200C7" w:rsidRPr="008E05E5" w:rsidRDefault="00A200C7" w:rsidP="00A200C7">
      <w:pPr>
        <w:suppressAutoHyphens/>
        <w:ind w:left="0"/>
        <w:rPr>
          <w:rFonts w:ascii="Calibri" w:eastAsia="Calibri" w:hAnsi="Calibri"/>
          <w:sz w:val="24"/>
          <w:szCs w:val="24"/>
          <w:lang w:eastAsia="ar-SA"/>
        </w:rPr>
      </w:pPr>
      <w:r w:rsidRPr="008E05E5">
        <w:rPr>
          <w:rFonts w:ascii="Calibri" w:eastAsia="Calibri" w:hAnsi="Calibri"/>
          <w:sz w:val="24"/>
          <w:szCs w:val="24"/>
          <w:lang w:eastAsia="ar-SA"/>
        </w:rPr>
        <w:t>Broj telefaksa:</w:t>
      </w:r>
      <w:r>
        <w:rPr>
          <w:rFonts w:ascii="Calibri" w:eastAsia="Calibri" w:hAnsi="Calibri"/>
          <w:sz w:val="24"/>
          <w:szCs w:val="24"/>
          <w:lang w:eastAsia="ar-SA"/>
        </w:rPr>
        <w:t>+385 35426</w:t>
      </w:r>
      <w:r w:rsidRPr="008E05E5">
        <w:rPr>
          <w:rFonts w:ascii="Calibri" w:eastAsia="Calibri" w:hAnsi="Calibri"/>
          <w:sz w:val="24"/>
          <w:szCs w:val="24"/>
          <w:lang w:eastAsia="ar-SA"/>
        </w:rPr>
        <w:t>506</w:t>
      </w:r>
    </w:p>
    <w:p w14:paraId="37805F39" w14:textId="77777777" w:rsidR="00A200C7" w:rsidRPr="008E05E5" w:rsidRDefault="00A200C7" w:rsidP="00A200C7">
      <w:pPr>
        <w:suppressAutoHyphens/>
        <w:ind w:left="0"/>
        <w:rPr>
          <w:rFonts w:ascii="Calibri" w:eastAsia="Calibri" w:hAnsi="Calibri"/>
          <w:sz w:val="24"/>
          <w:szCs w:val="24"/>
          <w:lang w:eastAsia="ar-SA"/>
        </w:rPr>
      </w:pPr>
      <w:r w:rsidRPr="008E05E5">
        <w:rPr>
          <w:rFonts w:ascii="Calibri" w:eastAsia="Calibri" w:hAnsi="Calibri"/>
          <w:sz w:val="24"/>
          <w:szCs w:val="24"/>
          <w:lang w:eastAsia="ar-SA"/>
        </w:rPr>
        <w:t xml:space="preserve">Internetska adresa: </w:t>
      </w:r>
      <w:hyperlink r:id="rId9" w:history="1">
        <w:r w:rsidRPr="008E05E5">
          <w:rPr>
            <w:rFonts w:ascii="Calibri" w:eastAsia="Calibri" w:hAnsi="Calibri"/>
            <w:color w:val="0000FF"/>
            <w:sz w:val="24"/>
            <w:szCs w:val="24"/>
            <w:u w:val="single"/>
            <w:lang w:eastAsia="ar-SA"/>
          </w:rPr>
          <w:t>www.sibinj.hr</w:t>
        </w:r>
      </w:hyperlink>
    </w:p>
    <w:p w14:paraId="52D1E49F" w14:textId="77777777" w:rsidR="00A200C7" w:rsidRPr="008E05E5" w:rsidRDefault="00A200C7" w:rsidP="00A200C7">
      <w:pPr>
        <w:suppressAutoHyphens/>
        <w:ind w:left="0"/>
        <w:rPr>
          <w:rFonts w:ascii="Calibri" w:eastAsia="Calibri" w:hAnsi="Calibri"/>
          <w:sz w:val="24"/>
          <w:szCs w:val="24"/>
          <w:lang w:eastAsia="ar-SA"/>
        </w:rPr>
      </w:pPr>
      <w:r w:rsidRPr="008E05E5">
        <w:rPr>
          <w:rFonts w:ascii="Calibri" w:eastAsia="Calibri" w:hAnsi="Calibri"/>
          <w:sz w:val="24"/>
          <w:szCs w:val="24"/>
          <w:lang w:eastAsia="ar-SA"/>
        </w:rPr>
        <w:t xml:space="preserve">e-mail: </w:t>
      </w:r>
      <w:hyperlink r:id="rId10" w:history="1">
        <w:r w:rsidRPr="008E05E5">
          <w:rPr>
            <w:rFonts w:ascii="Calibri" w:eastAsia="Calibri" w:hAnsi="Calibri"/>
            <w:color w:val="0000FF"/>
            <w:sz w:val="24"/>
            <w:szCs w:val="24"/>
            <w:u w:val="single"/>
            <w:lang w:eastAsia="ar-SA"/>
          </w:rPr>
          <w:t>opcina.sibinj@sb.t-com.hr</w:t>
        </w:r>
      </w:hyperlink>
    </w:p>
    <w:p w14:paraId="593C9C93" w14:textId="77777777" w:rsidR="00A200C7" w:rsidRPr="008E05E5" w:rsidRDefault="00A200C7" w:rsidP="00A200C7">
      <w:pPr>
        <w:ind w:left="0"/>
        <w:jc w:val="both"/>
        <w:rPr>
          <w:rFonts w:asciiTheme="minorHAnsi" w:eastAsia="Calibri" w:hAnsiTheme="minorHAnsi" w:cstheme="minorHAnsi"/>
          <w:sz w:val="24"/>
          <w:szCs w:val="24"/>
          <w:lang w:eastAsia="en-US"/>
        </w:rPr>
      </w:pPr>
    </w:p>
    <w:p w14:paraId="054F9410" w14:textId="77777777" w:rsidR="00A200C7" w:rsidRPr="008E05E5" w:rsidRDefault="00A200C7" w:rsidP="00A200C7">
      <w:pPr>
        <w:ind w:left="0"/>
        <w:jc w:val="both"/>
        <w:rPr>
          <w:rFonts w:asciiTheme="minorHAnsi" w:eastAsia="Calibri" w:hAnsiTheme="minorHAnsi" w:cstheme="minorHAnsi"/>
          <w:b/>
          <w:sz w:val="24"/>
          <w:szCs w:val="24"/>
          <w:lang w:eastAsia="en-US"/>
        </w:rPr>
      </w:pPr>
      <w:bookmarkStart w:id="3" w:name="_Toc390431812"/>
      <w:r w:rsidRPr="008E05E5">
        <w:rPr>
          <w:rFonts w:asciiTheme="minorHAnsi" w:eastAsia="Calibri" w:hAnsiTheme="minorHAnsi" w:cstheme="minorHAnsi"/>
          <w:b/>
          <w:sz w:val="24"/>
          <w:szCs w:val="24"/>
          <w:lang w:eastAsia="en-US"/>
        </w:rPr>
        <w:t xml:space="preserve">2. OSOBA </w:t>
      </w:r>
      <w:bookmarkEnd w:id="3"/>
      <w:r w:rsidRPr="008E05E5">
        <w:rPr>
          <w:rFonts w:asciiTheme="minorHAnsi" w:eastAsia="Calibri" w:hAnsiTheme="minorHAnsi" w:cstheme="minorHAnsi"/>
          <w:b/>
          <w:sz w:val="24"/>
          <w:szCs w:val="24"/>
          <w:lang w:eastAsia="en-US"/>
        </w:rPr>
        <w:t>ILI SLUŽBA ZADUŽENA ZA KONTAKT</w:t>
      </w:r>
    </w:p>
    <w:p w14:paraId="58EFE96D" w14:textId="77777777" w:rsidR="00A200C7" w:rsidRPr="008E05E5" w:rsidRDefault="00A200C7" w:rsidP="00A200C7">
      <w:pPr>
        <w:ind w:left="0"/>
        <w:jc w:val="both"/>
        <w:rPr>
          <w:rFonts w:asciiTheme="minorHAnsi" w:eastAsia="Calibri" w:hAnsiTheme="minorHAnsi" w:cstheme="minorHAnsi"/>
          <w:sz w:val="24"/>
          <w:szCs w:val="24"/>
          <w:lang w:eastAsia="en-US"/>
        </w:rPr>
      </w:pPr>
      <w:r w:rsidRPr="008E05E5">
        <w:rPr>
          <w:rFonts w:asciiTheme="minorHAnsi" w:eastAsia="Calibri" w:hAnsiTheme="minorHAnsi" w:cstheme="minorHAnsi"/>
          <w:sz w:val="24"/>
          <w:szCs w:val="24"/>
          <w:lang w:eastAsia="en-US"/>
        </w:rPr>
        <w:tab/>
      </w:r>
      <w:r w:rsidRPr="008E05E5">
        <w:rPr>
          <w:rFonts w:asciiTheme="minorHAnsi" w:eastAsia="Calibri" w:hAnsiTheme="minorHAnsi" w:cstheme="minorHAnsi"/>
          <w:sz w:val="24"/>
          <w:szCs w:val="24"/>
          <w:lang w:eastAsia="en-US"/>
        </w:rPr>
        <w:tab/>
      </w:r>
    </w:p>
    <w:p w14:paraId="06DADC9C" w14:textId="77777777" w:rsidR="00A200C7" w:rsidRPr="008E05E5" w:rsidRDefault="00A200C7" w:rsidP="00A200C7">
      <w:pPr>
        <w:ind w:left="0"/>
        <w:jc w:val="both"/>
        <w:rPr>
          <w:rFonts w:ascii="Calibri" w:eastAsia="Calibri" w:hAnsi="Calibri" w:cs="Calibri"/>
          <w:sz w:val="24"/>
          <w:szCs w:val="24"/>
          <w:lang w:eastAsia="en-US"/>
        </w:rPr>
      </w:pPr>
      <w:r w:rsidRPr="008E05E5">
        <w:rPr>
          <w:rFonts w:ascii="Calibri" w:eastAsia="Calibri" w:hAnsi="Calibri" w:cs="Calibri"/>
          <w:sz w:val="24"/>
          <w:szCs w:val="24"/>
          <w:lang w:eastAsia="en-US"/>
        </w:rPr>
        <w:t>Marko Vrdoljak</w:t>
      </w:r>
    </w:p>
    <w:p w14:paraId="154DF044" w14:textId="77777777" w:rsidR="00A200C7" w:rsidRPr="008E05E5" w:rsidRDefault="00A200C7" w:rsidP="00A200C7">
      <w:pPr>
        <w:ind w:left="0"/>
        <w:jc w:val="both"/>
        <w:rPr>
          <w:rFonts w:ascii="Calibri" w:eastAsia="Calibri" w:hAnsi="Calibri" w:cs="Calibri"/>
          <w:sz w:val="24"/>
          <w:szCs w:val="24"/>
          <w:lang w:eastAsia="en-US"/>
        </w:rPr>
      </w:pPr>
      <w:r w:rsidRPr="008E05E5">
        <w:rPr>
          <w:rFonts w:ascii="Calibri" w:eastAsia="Calibri" w:hAnsi="Calibri" w:cs="Calibri"/>
          <w:sz w:val="24"/>
          <w:szCs w:val="24"/>
          <w:lang w:eastAsia="en-US"/>
        </w:rPr>
        <w:t>Broj mobitela:</w:t>
      </w:r>
      <w:r>
        <w:rPr>
          <w:rFonts w:ascii="Calibri" w:eastAsia="Calibri" w:hAnsi="Calibri" w:cs="Calibri"/>
          <w:sz w:val="24"/>
          <w:szCs w:val="24"/>
          <w:lang w:eastAsia="en-US"/>
        </w:rPr>
        <w:t xml:space="preserve"> +385 </w:t>
      </w:r>
      <w:r w:rsidRPr="008E05E5">
        <w:rPr>
          <w:rFonts w:ascii="Calibri" w:eastAsia="Calibri" w:hAnsi="Calibri" w:cs="Calibri"/>
          <w:sz w:val="24"/>
          <w:szCs w:val="24"/>
          <w:lang w:eastAsia="en-US"/>
        </w:rPr>
        <w:t>989226500</w:t>
      </w:r>
    </w:p>
    <w:p w14:paraId="6A071EE4" w14:textId="77777777" w:rsidR="00A200C7" w:rsidRPr="008E05E5" w:rsidRDefault="00A200C7" w:rsidP="00A200C7">
      <w:pPr>
        <w:ind w:left="0"/>
        <w:jc w:val="both"/>
        <w:rPr>
          <w:rFonts w:ascii="Calibri" w:eastAsia="Calibri" w:hAnsi="Calibri" w:cs="Calibri"/>
          <w:sz w:val="24"/>
          <w:szCs w:val="24"/>
          <w:lang w:eastAsia="en-US"/>
        </w:rPr>
      </w:pPr>
      <w:r w:rsidRPr="008E05E5">
        <w:rPr>
          <w:rFonts w:ascii="Calibri" w:eastAsia="Calibri" w:hAnsi="Calibri" w:cs="Calibri"/>
          <w:sz w:val="24"/>
          <w:szCs w:val="24"/>
          <w:lang w:eastAsia="en-US"/>
        </w:rPr>
        <w:t xml:space="preserve">Broj telefaksa: </w:t>
      </w:r>
      <w:r>
        <w:rPr>
          <w:rFonts w:ascii="Calibri" w:eastAsia="Calibri" w:hAnsi="Calibri" w:cs="Calibri"/>
          <w:sz w:val="24"/>
          <w:szCs w:val="24"/>
          <w:lang w:eastAsia="en-US"/>
        </w:rPr>
        <w:t xml:space="preserve">+385 </w:t>
      </w:r>
      <w:r w:rsidRPr="008E05E5">
        <w:rPr>
          <w:rFonts w:ascii="Calibri" w:eastAsia="Calibri" w:hAnsi="Calibri" w:cs="Calibri"/>
          <w:sz w:val="24"/>
          <w:szCs w:val="24"/>
          <w:lang w:eastAsia="en-US"/>
        </w:rPr>
        <w:t>35426506</w:t>
      </w:r>
    </w:p>
    <w:p w14:paraId="2E3907E4" w14:textId="77777777" w:rsidR="00A200C7" w:rsidRPr="008E05E5" w:rsidRDefault="00A200C7" w:rsidP="00A200C7">
      <w:pPr>
        <w:ind w:left="0"/>
        <w:jc w:val="both"/>
        <w:rPr>
          <w:rFonts w:ascii="Calibri" w:eastAsia="Calibri" w:hAnsi="Calibri" w:cs="Calibri"/>
          <w:sz w:val="24"/>
          <w:szCs w:val="24"/>
          <w:u w:val="single"/>
          <w:lang w:eastAsia="en-US"/>
        </w:rPr>
      </w:pPr>
      <w:r w:rsidRPr="008E05E5">
        <w:rPr>
          <w:rFonts w:ascii="Calibri" w:eastAsia="Calibri" w:hAnsi="Calibri" w:cs="Calibri"/>
          <w:sz w:val="24"/>
          <w:szCs w:val="24"/>
          <w:lang w:eastAsia="en-US"/>
        </w:rPr>
        <w:t xml:space="preserve">Adresa elektroničke pošte: </w:t>
      </w:r>
      <w:hyperlink r:id="rId11" w:history="1">
        <w:r w:rsidRPr="008E05E5">
          <w:rPr>
            <w:rFonts w:ascii="Calibri" w:eastAsia="Calibri" w:hAnsi="Calibri" w:cs="Calibri"/>
            <w:color w:val="0000FF"/>
            <w:sz w:val="24"/>
            <w:szCs w:val="24"/>
            <w:u w:val="single"/>
            <w:lang w:eastAsia="en-US"/>
          </w:rPr>
          <w:t>racunovodstvo@sibinj.hr</w:t>
        </w:r>
      </w:hyperlink>
    </w:p>
    <w:p w14:paraId="5CF0815B" w14:textId="77777777" w:rsidR="00933C0A" w:rsidRPr="00565315" w:rsidRDefault="00933C0A" w:rsidP="00565315">
      <w:pPr>
        <w:pStyle w:val="Bezproreda"/>
        <w:ind w:left="0"/>
        <w:jc w:val="both"/>
        <w:rPr>
          <w:rFonts w:asciiTheme="minorHAnsi" w:hAnsiTheme="minorHAnsi" w:cstheme="minorHAnsi"/>
          <w:sz w:val="24"/>
          <w:szCs w:val="24"/>
        </w:rPr>
      </w:pPr>
    </w:p>
    <w:p w14:paraId="119F5D7F" w14:textId="06B37CA3" w:rsidR="00374671" w:rsidRPr="00374671" w:rsidRDefault="00374671" w:rsidP="00374671">
      <w:pPr>
        <w:spacing w:line="240" w:lineRule="atLeast"/>
        <w:ind w:left="0"/>
        <w:jc w:val="both"/>
        <w:rPr>
          <w:rFonts w:asciiTheme="minorHAnsi" w:hAnsiTheme="minorHAnsi" w:cstheme="minorHAnsi"/>
          <w:sz w:val="24"/>
          <w:szCs w:val="24"/>
        </w:rPr>
      </w:pPr>
      <w:r w:rsidRPr="00374671">
        <w:rPr>
          <w:rFonts w:asciiTheme="minorHAnsi" w:eastAsia="Calibri" w:hAnsiTheme="minorHAnsi" w:cstheme="minorHAnsi"/>
          <w:sz w:val="24"/>
          <w:szCs w:val="24"/>
          <w:lang w:eastAsia="en-US"/>
        </w:rPr>
        <w:t>Temeljem članka 202. Z</w:t>
      </w:r>
      <w:r w:rsidR="00F51A99">
        <w:rPr>
          <w:rFonts w:asciiTheme="minorHAnsi" w:eastAsia="Calibri" w:hAnsiTheme="minorHAnsi" w:cstheme="minorHAnsi"/>
          <w:sz w:val="24"/>
          <w:szCs w:val="24"/>
          <w:lang w:eastAsia="en-US"/>
        </w:rPr>
        <w:t xml:space="preserve">JN 2016, </w:t>
      </w:r>
      <w:r w:rsidRPr="00374671">
        <w:rPr>
          <w:rFonts w:asciiTheme="minorHAnsi" w:eastAsia="Calibri" w:hAnsiTheme="minorHAnsi" w:cstheme="minorHAnsi"/>
          <w:sz w:val="24"/>
          <w:szCs w:val="24"/>
          <w:lang w:eastAsia="en-US"/>
        </w:rPr>
        <w:t xml:space="preserve">gospodarski subjekti mogu za vrijeme roka za dostavu ponuda zahtijevati objašnjenja i izmjene vezane uz dokumentaciju o nabavi. </w:t>
      </w:r>
      <w:r w:rsidRPr="00374671">
        <w:rPr>
          <w:rFonts w:asciiTheme="minorHAnsi" w:hAnsiTheme="minorHAnsi" w:cstheme="minorHAnsi"/>
          <w:bCs/>
          <w:sz w:val="24"/>
          <w:szCs w:val="24"/>
        </w:rPr>
        <w:t>Komunikacija i svaka druga razmjena informacija između naručitelja i gospodarskih subjekata može se obavljati isključivo na hrvatskom jeziku putem sustava Elektroničkog oglasnika javne nabave Republike Hrvatske (dalje: EOJN RH) modul Pitanja/Pojašnjenja dokumentacije o nabavi. Detaljne upute o načinu komunikacije između gospodarskih subjekata i naručitelja u roku za dostavu ponuda putem sustava EOJN RH-a dostupne su na stranicama oglasnika, na adresi: https://eojn.nn.hr.</w:t>
      </w:r>
    </w:p>
    <w:p w14:paraId="29D29805" w14:textId="77777777" w:rsidR="00933C0A" w:rsidRPr="00565315" w:rsidRDefault="00933C0A" w:rsidP="00565315">
      <w:pPr>
        <w:pStyle w:val="Bezproreda"/>
        <w:ind w:left="0"/>
        <w:jc w:val="both"/>
        <w:rPr>
          <w:rFonts w:asciiTheme="minorHAnsi" w:hAnsiTheme="minorHAnsi" w:cstheme="minorHAnsi"/>
          <w:color w:val="000000"/>
          <w:sz w:val="24"/>
          <w:szCs w:val="24"/>
        </w:rPr>
      </w:pPr>
    </w:p>
    <w:p w14:paraId="0F1ECB37" w14:textId="338FC951" w:rsidR="002A25CB" w:rsidRPr="00415767" w:rsidRDefault="00933C0A" w:rsidP="00565315">
      <w:pPr>
        <w:pStyle w:val="Bezproreda"/>
        <w:ind w:left="0"/>
        <w:jc w:val="both"/>
        <w:rPr>
          <w:rFonts w:asciiTheme="minorHAnsi" w:hAnsiTheme="minorHAnsi" w:cstheme="minorHAnsi"/>
          <w:b/>
          <w:sz w:val="24"/>
          <w:szCs w:val="24"/>
        </w:rPr>
      </w:pPr>
      <w:bookmarkStart w:id="4" w:name="_Toc390431813"/>
      <w:r w:rsidRPr="00415767">
        <w:rPr>
          <w:rFonts w:asciiTheme="minorHAnsi" w:hAnsiTheme="minorHAnsi" w:cstheme="minorHAnsi"/>
          <w:b/>
          <w:sz w:val="24"/>
          <w:szCs w:val="24"/>
        </w:rPr>
        <w:t>3. EVIDENCIJSKI BROJ NABAVE</w:t>
      </w:r>
      <w:bookmarkEnd w:id="4"/>
    </w:p>
    <w:p w14:paraId="2E2AEDBC" w14:textId="3FEF1FD0" w:rsidR="00547E0F" w:rsidRPr="00415767" w:rsidRDefault="00547E0F" w:rsidP="00565315">
      <w:pPr>
        <w:pStyle w:val="Bezproreda"/>
        <w:ind w:left="0"/>
        <w:jc w:val="both"/>
        <w:rPr>
          <w:rFonts w:asciiTheme="minorHAnsi" w:hAnsiTheme="minorHAnsi" w:cstheme="minorHAnsi"/>
          <w:b/>
          <w:sz w:val="24"/>
          <w:szCs w:val="24"/>
        </w:rPr>
      </w:pPr>
    </w:p>
    <w:p w14:paraId="69A1B670" w14:textId="17DCF4F1" w:rsidR="00AC20A1" w:rsidRPr="00415767" w:rsidRDefault="00547E0F" w:rsidP="00565315">
      <w:pPr>
        <w:pStyle w:val="Bezproreda"/>
        <w:ind w:left="0"/>
        <w:jc w:val="both"/>
        <w:rPr>
          <w:rFonts w:asciiTheme="minorHAnsi" w:hAnsiTheme="minorHAnsi" w:cstheme="minorHAnsi"/>
          <w:bCs/>
          <w:sz w:val="24"/>
          <w:szCs w:val="24"/>
        </w:rPr>
      </w:pPr>
      <w:r w:rsidRPr="00415767">
        <w:rPr>
          <w:rFonts w:asciiTheme="minorHAnsi" w:hAnsiTheme="minorHAnsi" w:cstheme="minorHAnsi"/>
          <w:bCs/>
          <w:sz w:val="24"/>
          <w:szCs w:val="24"/>
        </w:rPr>
        <w:t>JN – 04/23</w:t>
      </w:r>
    </w:p>
    <w:p w14:paraId="1E809F2F" w14:textId="77777777" w:rsidR="00490EB3" w:rsidRPr="00565315" w:rsidRDefault="00490EB3" w:rsidP="00565315">
      <w:pPr>
        <w:pStyle w:val="Bezproreda"/>
        <w:ind w:left="0"/>
        <w:jc w:val="both"/>
        <w:rPr>
          <w:rFonts w:asciiTheme="minorHAnsi" w:hAnsiTheme="minorHAnsi" w:cstheme="minorHAnsi"/>
          <w:sz w:val="24"/>
          <w:szCs w:val="24"/>
        </w:rPr>
      </w:pPr>
    </w:p>
    <w:p w14:paraId="4767A271" w14:textId="77777777" w:rsidR="00933C0A" w:rsidRPr="008B04E5" w:rsidRDefault="00933C0A" w:rsidP="00565315">
      <w:pPr>
        <w:pStyle w:val="Bezproreda"/>
        <w:ind w:left="0"/>
        <w:jc w:val="both"/>
        <w:rPr>
          <w:rFonts w:asciiTheme="minorHAnsi" w:hAnsiTheme="minorHAnsi" w:cstheme="minorHAnsi"/>
          <w:b/>
          <w:color w:val="FF0000"/>
          <w:sz w:val="24"/>
          <w:szCs w:val="24"/>
        </w:rPr>
      </w:pPr>
      <w:bookmarkStart w:id="5" w:name="_Toc390431814"/>
      <w:r w:rsidRPr="008C6AD4">
        <w:rPr>
          <w:rFonts w:asciiTheme="minorHAnsi" w:hAnsiTheme="minorHAnsi" w:cstheme="minorHAnsi"/>
          <w:b/>
          <w:sz w:val="24"/>
          <w:szCs w:val="24"/>
        </w:rPr>
        <w:t>4. GOSPODARSKI SUBJEKTI S KOJIMA JE NARUČITELJ U SUKOBU INTERESA</w:t>
      </w:r>
      <w:bookmarkEnd w:id="1"/>
      <w:bookmarkEnd w:id="2"/>
      <w:bookmarkEnd w:id="5"/>
    </w:p>
    <w:p w14:paraId="3326E030" w14:textId="77777777" w:rsidR="007B36DB" w:rsidRDefault="007B36DB" w:rsidP="008E05E5">
      <w:pPr>
        <w:ind w:left="0"/>
        <w:jc w:val="both"/>
        <w:rPr>
          <w:rFonts w:ascii="Calibri" w:eastAsia="Calibri" w:hAnsi="Calibri" w:cs="Calibri"/>
          <w:sz w:val="24"/>
          <w:szCs w:val="24"/>
          <w:lang w:eastAsia="en-US"/>
        </w:rPr>
      </w:pPr>
      <w:bookmarkStart w:id="6" w:name="_Toc390431815"/>
    </w:p>
    <w:p w14:paraId="6DCFB71E" w14:textId="51EAAE20" w:rsidR="008E05E5" w:rsidRPr="00EC3AE1" w:rsidRDefault="008E05E5" w:rsidP="008E05E5">
      <w:pPr>
        <w:ind w:left="0"/>
        <w:jc w:val="both"/>
        <w:rPr>
          <w:rFonts w:ascii="Calibri" w:eastAsia="Calibri" w:hAnsi="Calibri" w:cs="Calibri"/>
          <w:sz w:val="24"/>
          <w:szCs w:val="24"/>
          <w:lang w:eastAsia="en-US"/>
        </w:rPr>
      </w:pPr>
      <w:r w:rsidRPr="00EC3AE1">
        <w:rPr>
          <w:rFonts w:ascii="Calibri" w:eastAsia="Calibri" w:hAnsi="Calibri" w:cs="Calibri"/>
          <w:sz w:val="24"/>
          <w:szCs w:val="24"/>
          <w:lang w:eastAsia="en-US"/>
        </w:rPr>
        <w:t>Nema takvih gospodarskih subjekata u trenutku objave dokumentacije o nabavi.</w:t>
      </w:r>
    </w:p>
    <w:p w14:paraId="54B0F395" w14:textId="77777777" w:rsidR="008E05E5" w:rsidRDefault="008E05E5" w:rsidP="00565315">
      <w:pPr>
        <w:pStyle w:val="Bezproreda"/>
        <w:ind w:left="0"/>
        <w:jc w:val="both"/>
        <w:rPr>
          <w:rFonts w:asciiTheme="minorHAnsi" w:hAnsiTheme="minorHAnsi" w:cstheme="minorHAnsi"/>
          <w:b/>
          <w:sz w:val="24"/>
          <w:szCs w:val="24"/>
        </w:rPr>
      </w:pPr>
    </w:p>
    <w:p w14:paraId="237D745F" w14:textId="77777777" w:rsidR="00933C0A" w:rsidRPr="008C6AD4" w:rsidRDefault="00933C0A"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5.  VRSTA POSTUPKA JAVNE NABAVE</w:t>
      </w:r>
      <w:bookmarkEnd w:id="6"/>
    </w:p>
    <w:p w14:paraId="637AC76B" w14:textId="77777777" w:rsidR="007B36DB" w:rsidRDefault="007B36DB" w:rsidP="00565315">
      <w:pPr>
        <w:pStyle w:val="Bezproreda"/>
        <w:ind w:left="0"/>
        <w:jc w:val="both"/>
        <w:rPr>
          <w:rFonts w:asciiTheme="minorHAnsi" w:hAnsiTheme="minorHAnsi" w:cstheme="minorHAnsi"/>
          <w:sz w:val="24"/>
          <w:szCs w:val="24"/>
        </w:rPr>
      </w:pPr>
    </w:p>
    <w:p w14:paraId="1EE620CD" w14:textId="75734DC0" w:rsidR="00933C0A" w:rsidRPr="00565315" w:rsidRDefault="007B24D0"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Otvoreni postupak javne nabave</w:t>
      </w:r>
      <w:r w:rsidR="00F81DAC">
        <w:rPr>
          <w:rFonts w:asciiTheme="minorHAnsi" w:hAnsiTheme="minorHAnsi" w:cstheme="minorHAnsi"/>
          <w:sz w:val="24"/>
          <w:szCs w:val="24"/>
        </w:rPr>
        <w:t xml:space="preserve"> r</w:t>
      </w:r>
      <w:r w:rsidR="00390B58">
        <w:rPr>
          <w:rFonts w:asciiTheme="minorHAnsi" w:hAnsiTheme="minorHAnsi" w:cstheme="minorHAnsi"/>
          <w:sz w:val="24"/>
          <w:szCs w:val="24"/>
        </w:rPr>
        <w:t>adova male vrijednosti.</w:t>
      </w:r>
    </w:p>
    <w:p w14:paraId="7D852C77" w14:textId="77777777" w:rsidR="00812AF4" w:rsidRPr="00565315" w:rsidRDefault="00812AF4" w:rsidP="00565315">
      <w:pPr>
        <w:pStyle w:val="Bezproreda"/>
        <w:ind w:left="0"/>
        <w:jc w:val="both"/>
        <w:rPr>
          <w:rFonts w:asciiTheme="minorHAnsi" w:hAnsiTheme="minorHAnsi" w:cstheme="minorHAnsi"/>
          <w:sz w:val="24"/>
          <w:szCs w:val="24"/>
        </w:rPr>
      </w:pPr>
      <w:bookmarkStart w:id="7" w:name="_Toc390431816"/>
    </w:p>
    <w:p w14:paraId="7907C2D2" w14:textId="77777777" w:rsidR="00933C0A" w:rsidRPr="009F0A2B" w:rsidRDefault="00933C0A" w:rsidP="00565315">
      <w:pPr>
        <w:pStyle w:val="Bezproreda"/>
        <w:ind w:left="0"/>
        <w:jc w:val="both"/>
        <w:rPr>
          <w:rFonts w:asciiTheme="minorHAnsi" w:hAnsiTheme="minorHAnsi" w:cstheme="minorHAnsi"/>
          <w:b/>
          <w:sz w:val="24"/>
          <w:szCs w:val="24"/>
        </w:rPr>
      </w:pPr>
      <w:r w:rsidRPr="009F0A2B">
        <w:rPr>
          <w:rFonts w:asciiTheme="minorHAnsi" w:hAnsiTheme="minorHAnsi" w:cstheme="minorHAnsi"/>
          <w:b/>
          <w:sz w:val="24"/>
          <w:szCs w:val="24"/>
        </w:rPr>
        <w:t>6. PROCIJENJENA VRIJEDNOST NABAVE</w:t>
      </w:r>
      <w:bookmarkEnd w:id="7"/>
    </w:p>
    <w:p w14:paraId="794F5C18" w14:textId="77777777" w:rsidR="007B36DB" w:rsidRDefault="007B36DB" w:rsidP="00565315">
      <w:pPr>
        <w:pStyle w:val="Bezproreda"/>
        <w:ind w:left="0"/>
        <w:jc w:val="both"/>
        <w:rPr>
          <w:rFonts w:asciiTheme="minorHAnsi" w:hAnsiTheme="minorHAnsi" w:cstheme="minorHAnsi"/>
          <w:sz w:val="24"/>
          <w:szCs w:val="24"/>
        </w:rPr>
      </w:pPr>
    </w:p>
    <w:p w14:paraId="39C9DA37" w14:textId="25BE49F1" w:rsidR="00933C0A" w:rsidRPr="00A74D36" w:rsidRDefault="00933C0A" w:rsidP="00565315">
      <w:pPr>
        <w:pStyle w:val="Bezproreda"/>
        <w:ind w:left="0"/>
        <w:jc w:val="both"/>
        <w:rPr>
          <w:rFonts w:asciiTheme="minorHAnsi" w:hAnsiTheme="minorHAnsi" w:cstheme="minorHAnsi"/>
          <w:sz w:val="24"/>
          <w:szCs w:val="24"/>
        </w:rPr>
      </w:pPr>
      <w:r w:rsidRPr="00A74D36">
        <w:rPr>
          <w:rFonts w:asciiTheme="minorHAnsi" w:hAnsiTheme="minorHAnsi" w:cstheme="minorHAnsi"/>
          <w:sz w:val="24"/>
          <w:szCs w:val="24"/>
        </w:rPr>
        <w:t xml:space="preserve">Procijenjena vrijednost predmeta nabave iznosi </w:t>
      </w:r>
      <w:r w:rsidR="00F51A99">
        <w:rPr>
          <w:rFonts w:asciiTheme="minorHAnsi" w:hAnsiTheme="minorHAnsi" w:cstheme="minorHAnsi"/>
          <w:sz w:val="24"/>
          <w:szCs w:val="24"/>
        </w:rPr>
        <w:t>446.315,98 EUR</w:t>
      </w:r>
      <w:r w:rsidR="00EC3AE1" w:rsidRPr="00AC20A1">
        <w:rPr>
          <w:rFonts w:asciiTheme="minorHAnsi" w:hAnsiTheme="minorHAnsi" w:cstheme="minorHAnsi"/>
          <w:sz w:val="24"/>
          <w:szCs w:val="24"/>
        </w:rPr>
        <w:t xml:space="preserve"> bez PDV.</w:t>
      </w:r>
    </w:p>
    <w:p w14:paraId="0FC5476D" w14:textId="77777777" w:rsidR="002D51E6" w:rsidRPr="00565315" w:rsidRDefault="002D51E6" w:rsidP="00565315">
      <w:pPr>
        <w:pStyle w:val="Bezproreda"/>
        <w:ind w:left="0"/>
        <w:jc w:val="both"/>
        <w:rPr>
          <w:rFonts w:asciiTheme="minorHAnsi" w:hAnsiTheme="minorHAnsi" w:cstheme="minorHAnsi"/>
          <w:sz w:val="24"/>
          <w:szCs w:val="24"/>
        </w:rPr>
      </w:pPr>
    </w:p>
    <w:p w14:paraId="1E51D31A" w14:textId="77777777" w:rsidR="00933C0A" w:rsidRPr="008C6AD4" w:rsidRDefault="00933C0A" w:rsidP="00565315">
      <w:pPr>
        <w:pStyle w:val="Bezproreda"/>
        <w:ind w:left="0"/>
        <w:jc w:val="both"/>
        <w:rPr>
          <w:rFonts w:asciiTheme="minorHAnsi" w:hAnsiTheme="minorHAnsi" w:cstheme="minorHAnsi"/>
          <w:b/>
          <w:sz w:val="24"/>
          <w:szCs w:val="24"/>
        </w:rPr>
      </w:pPr>
      <w:bookmarkStart w:id="8" w:name="_Toc390431817"/>
      <w:r w:rsidRPr="008C6AD4">
        <w:rPr>
          <w:rFonts w:asciiTheme="minorHAnsi" w:hAnsiTheme="minorHAnsi" w:cstheme="minorHAnsi"/>
          <w:b/>
          <w:sz w:val="24"/>
          <w:szCs w:val="24"/>
        </w:rPr>
        <w:t>7.  VRSTA UGOVORA O JAVNOJ NABAVI</w:t>
      </w:r>
      <w:bookmarkEnd w:id="8"/>
    </w:p>
    <w:p w14:paraId="5FE3306A" w14:textId="77777777" w:rsidR="007B36DB" w:rsidRDefault="007B36DB" w:rsidP="00565315">
      <w:pPr>
        <w:pStyle w:val="Bezproreda"/>
        <w:ind w:left="0"/>
        <w:jc w:val="both"/>
        <w:rPr>
          <w:rFonts w:asciiTheme="minorHAnsi" w:hAnsiTheme="minorHAnsi" w:cstheme="minorHAnsi"/>
          <w:sz w:val="24"/>
          <w:szCs w:val="24"/>
        </w:rPr>
      </w:pPr>
    </w:p>
    <w:p w14:paraId="441C5041" w14:textId="748CFD6D" w:rsidR="00933C0A" w:rsidRDefault="00AC52E5"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Sklapa se u</w:t>
      </w:r>
      <w:r w:rsidR="00F81DAC">
        <w:rPr>
          <w:rFonts w:asciiTheme="minorHAnsi" w:hAnsiTheme="minorHAnsi" w:cstheme="minorHAnsi"/>
          <w:sz w:val="24"/>
          <w:szCs w:val="24"/>
        </w:rPr>
        <w:t xml:space="preserve">govor o javnoj nabavi </w:t>
      </w:r>
      <w:r w:rsidR="00390B58">
        <w:rPr>
          <w:rFonts w:asciiTheme="minorHAnsi" w:hAnsiTheme="minorHAnsi" w:cstheme="minorHAnsi"/>
          <w:sz w:val="24"/>
          <w:szCs w:val="24"/>
        </w:rPr>
        <w:t>radova.</w:t>
      </w:r>
    </w:p>
    <w:p w14:paraId="0D3FB637" w14:textId="77777777" w:rsidR="008C6AD4" w:rsidRPr="00565315" w:rsidRDefault="008C6AD4" w:rsidP="00565315">
      <w:pPr>
        <w:pStyle w:val="Bezproreda"/>
        <w:ind w:left="0"/>
        <w:jc w:val="both"/>
        <w:rPr>
          <w:rFonts w:asciiTheme="minorHAnsi" w:hAnsiTheme="minorHAnsi" w:cstheme="minorHAnsi"/>
          <w:sz w:val="24"/>
          <w:szCs w:val="24"/>
        </w:rPr>
      </w:pPr>
    </w:p>
    <w:p w14:paraId="603E2555" w14:textId="77777777" w:rsidR="008C6AD4" w:rsidRPr="00AA778D" w:rsidRDefault="008C6AD4" w:rsidP="008C6AD4">
      <w:pPr>
        <w:pStyle w:val="Bezproreda1"/>
        <w:jc w:val="both"/>
        <w:rPr>
          <w:rFonts w:ascii="Calibri" w:hAnsi="Calibri" w:cs="Calibri"/>
        </w:rPr>
      </w:pPr>
      <w:r w:rsidRPr="00AA778D">
        <w:rPr>
          <w:rFonts w:ascii="Calibri" w:hAnsi="Calibri" w:cs="Calibri"/>
        </w:rPr>
        <w:lastRenderedPageBreak/>
        <w:t>Opcije</w:t>
      </w:r>
      <w:r w:rsidR="008B04E5" w:rsidRPr="00AA778D">
        <w:rPr>
          <w:rFonts w:ascii="Calibri" w:hAnsi="Calibri" w:cs="Calibri"/>
        </w:rPr>
        <w:t xml:space="preserve"> i moguća obnavljanja ugovora: nije primjenjivo</w:t>
      </w:r>
      <w:r w:rsidRPr="00AA778D">
        <w:rPr>
          <w:rFonts w:ascii="Calibri" w:hAnsi="Calibri" w:cs="Calibri"/>
        </w:rPr>
        <w:t>.</w:t>
      </w:r>
    </w:p>
    <w:p w14:paraId="4B2B276A" w14:textId="77777777" w:rsidR="00DE132B" w:rsidRDefault="00DE132B" w:rsidP="00565315">
      <w:pPr>
        <w:pStyle w:val="Bezproreda"/>
        <w:ind w:left="0"/>
        <w:jc w:val="both"/>
        <w:rPr>
          <w:rFonts w:asciiTheme="minorHAnsi" w:hAnsiTheme="minorHAnsi" w:cstheme="minorHAnsi"/>
          <w:b/>
          <w:sz w:val="24"/>
          <w:szCs w:val="24"/>
        </w:rPr>
      </w:pPr>
      <w:bookmarkStart w:id="9" w:name="_Toc390431818"/>
    </w:p>
    <w:p w14:paraId="5193D8CF" w14:textId="77777777" w:rsidR="00933C0A" w:rsidRPr="008C6AD4" w:rsidRDefault="008C6AD4" w:rsidP="00565315">
      <w:pPr>
        <w:pStyle w:val="Bezproreda"/>
        <w:ind w:left="0"/>
        <w:jc w:val="both"/>
        <w:rPr>
          <w:rFonts w:asciiTheme="minorHAnsi" w:hAnsiTheme="minorHAnsi" w:cstheme="minorHAnsi"/>
          <w:b/>
          <w:sz w:val="24"/>
          <w:szCs w:val="24"/>
        </w:rPr>
      </w:pPr>
      <w:r>
        <w:rPr>
          <w:rFonts w:asciiTheme="minorHAnsi" w:hAnsiTheme="minorHAnsi" w:cstheme="minorHAnsi"/>
          <w:b/>
          <w:sz w:val="24"/>
          <w:szCs w:val="24"/>
        </w:rPr>
        <w:t xml:space="preserve">8. </w:t>
      </w:r>
      <w:r w:rsidR="00933C0A" w:rsidRPr="008C6AD4">
        <w:rPr>
          <w:rFonts w:asciiTheme="minorHAnsi" w:hAnsiTheme="minorHAnsi" w:cstheme="minorHAnsi"/>
          <w:b/>
          <w:sz w:val="24"/>
          <w:szCs w:val="24"/>
        </w:rPr>
        <w:t>ELEKTRONIČKA DRAŽBA</w:t>
      </w:r>
      <w:bookmarkEnd w:id="9"/>
      <w:r>
        <w:rPr>
          <w:rFonts w:asciiTheme="minorHAnsi" w:hAnsiTheme="minorHAnsi" w:cstheme="minorHAnsi"/>
          <w:b/>
          <w:sz w:val="24"/>
          <w:szCs w:val="24"/>
        </w:rPr>
        <w:t xml:space="preserve">, </w:t>
      </w:r>
      <w:r w:rsidR="00AC52E5" w:rsidRPr="008C6AD4">
        <w:rPr>
          <w:rFonts w:asciiTheme="minorHAnsi" w:hAnsiTheme="minorHAnsi" w:cstheme="minorHAnsi"/>
          <w:b/>
          <w:sz w:val="24"/>
          <w:szCs w:val="24"/>
        </w:rPr>
        <w:t>DINAMIČKI SUSTAV NABAVE</w:t>
      </w:r>
    </w:p>
    <w:p w14:paraId="0BC4A9B3" w14:textId="77777777" w:rsidR="007B36DB" w:rsidRDefault="007B36DB" w:rsidP="00565315">
      <w:pPr>
        <w:pStyle w:val="Bezproreda"/>
        <w:ind w:left="0"/>
        <w:jc w:val="both"/>
        <w:rPr>
          <w:rFonts w:asciiTheme="minorHAnsi" w:hAnsiTheme="minorHAnsi" w:cstheme="minorHAnsi"/>
          <w:sz w:val="24"/>
          <w:szCs w:val="24"/>
        </w:rPr>
      </w:pPr>
    </w:p>
    <w:p w14:paraId="2FF16C18" w14:textId="29C5290D" w:rsidR="00565315" w:rsidRDefault="008C6AD4"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Ne uspostavlja se dinamički sustav nabave.</w:t>
      </w:r>
    </w:p>
    <w:p w14:paraId="5BCCA7F6" w14:textId="77777777" w:rsidR="0096663D" w:rsidRDefault="0096663D" w:rsidP="00565315">
      <w:pPr>
        <w:pStyle w:val="Bezproreda"/>
        <w:ind w:left="0"/>
        <w:jc w:val="both"/>
        <w:rPr>
          <w:rFonts w:asciiTheme="minorHAnsi" w:hAnsiTheme="minorHAnsi" w:cstheme="minorHAnsi"/>
          <w:sz w:val="24"/>
          <w:szCs w:val="24"/>
        </w:rPr>
      </w:pPr>
    </w:p>
    <w:p w14:paraId="55548100" w14:textId="77777777" w:rsidR="008C6AD4" w:rsidRDefault="008C6AD4"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Ne provodi se elektronička dražba.</w:t>
      </w:r>
    </w:p>
    <w:p w14:paraId="57645C32" w14:textId="77777777" w:rsidR="00AC20A1" w:rsidRDefault="00AC20A1" w:rsidP="00565315">
      <w:pPr>
        <w:pStyle w:val="Bezproreda"/>
        <w:ind w:left="0"/>
        <w:jc w:val="both"/>
        <w:rPr>
          <w:rFonts w:asciiTheme="minorHAnsi" w:hAnsiTheme="minorHAnsi" w:cstheme="minorHAnsi"/>
          <w:b/>
          <w:sz w:val="24"/>
          <w:szCs w:val="24"/>
        </w:rPr>
      </w:pPr>
    </w:p>
    <w:p w14:paraId="25E5C7C6" w14:textId="1A48013E" w:rsidR="007B24D0" w:rsidRPr="009F0A2B" w:rsidRDefault="00002715" w:rsidP="00565315">
      <w:pPr>
        <w:pStyle w:val="Bezproreda"/>
        <w:ind w:left="0"/>
        <w:jc w:val="both"/>
        <w:rPr>
          <w:rFonts w:asciiTheme="minorHAnsi" w:hAnsiTheme="minorHAnsi" w:cstheme="minorHAnsi"/>
          <w:b/>
          <w:sz w:val="24"/>
          <w:szCs w:val="24"/>
        </w:rPr>
      </w:pPr>
      <w:r w:rsidRPr="009F0A2B">
        <w:rPr>
          <w:rFonts w:asciiTheme="minorHAnsi" w:hAnsiTheme="minorHAnsi" w:cstheme="minorHAnsi"/>
          <w:b/>
          <w:sz w:val="24"/>
          <w:szCs w:val="24"/>
        </w:rPr>
        <w:t>9</w:t>
      </w:r>
      <w:r w:rsidR="004E6530" w:rsidRPr="009F0A2B">
        <w:rPr>
          <w:rFonts w:asciiTheme="minorHAnsi" w:hAnsiTheme="minorHAnsi" w:cstheme="minorHAnsi"/>
          <w:b/>
          <w:sz w:val="24"/>
          <w:szCs w:val="24"/>
        </w:rPr>
        <w:t>. INTERNETSKA STRANICA NA KOJOJ JE OBJAVLJENO IZVJEŠĆE O PROVEDENOM SAVJETOVANJU SA ZAINTERESIRANIM GOSPODARSKIM SUBJEKTIMA</w:t>
      </w:r>
    </w:p>
    <w:p w14:paraId="7B2DCA8C" w14:textId="5C9BD4F9" w:rsidR="002433FB" w:rsidRDefault="002433FB" w:rsidP="00565315">
      <w:pPr>
        <w:pStyle w:val="Bezproreda"/>
        <w:ind w:left="0"/>
        <w:jc w:val="both"/>
        <w:rPr>
          <w:rFonts w:asciiTheme="minorHAnsi" w:hAnsiTheme="minorHAnsi" w:cstheme="minorHAnsi"/>
          <w:sz w:val="24"/>
          <w:szCs w:val="24"/>
        </w:rPr>
      </w:pPr>
    </w:p>
    <w:p w14:paraId="61464D8A" w14:textId="33B447AD" w:rsidR="00390B58" w:rsidRPr="00390B58" w:rsidRDefault="00390B58" w:rsidP="00565315">
      <w:pPr>
        <w:pStyle w:val="Bezproreda"/>
        <w:ind w:left="0"/>
        <w:jc w:val="both"/>
        <w:rPr>
          <w:rStyle w:val="Hiperveza"/>
          <w:rFonts w:asciiTheme="minorHAnsi" w:hAnsiTheme="minorHAnsi" w:cstheme="minorHAnsi"/>
          <w:color w:val="auto"/>
          <w:sz w:val="24"/>
          <w:szCs w:val="24"/>
          <w:u w:val="none"/>
        </w:rPr>
      </w:pPr>
      <w:r w:rsidRPr="00390B58">
        <w:rPr>
          <w:rStyle w:val="Hiperveza"/>
          <w:rFonts w:asciiTheme="minorHAnsi" w:hAnsiTheme="minorHAnsi" w:cstheme="minorHAnsi"/>
          <w:color w:val="auto"/>
          <w:sz w:val="24"/>
          <w:szCs w:val="24"/>
          <w:u w:val="none"/>
        </w:rPr>
        <w:t>https://eojn.nn.hr/Oglasnik/</w:t>
      </w:r>
    </w:p>
    <w:p w14:paraId="26C051F9" w14:textId="77777777" w:rsidR="004E6530" w:rsidRPr="00565315" w:rsidRDefault="004E6530" w:rsidP="00565315">
      <w:pPr>
        <w:pStyle w:val="Bezproreda"/>
        <w:ind w:left="0"/>
        <w:jc w:val="both"/>
        <w:rPr>
          <w:rFonts w:asciiTheme="minorHAnsi" w:hAnsiTheme="minorHAnsi" w:cstheme="minorHAnsi"/>
          <w:sz w:val="24"/>
          <w:szCs w:val="24"/>
        </w:rPr>
      </w:pPr>
    </w:p>
    <w:p w14:paraId="3B1593B3" w14:textId="77777777" w:rsidR="00DF51DE" w:rsidRDefault="00002715" w:rsidP="00565315">
      <w:pPr>
        <w:pStyle w:val="Bezproreda"/>
        <w:ind w:left="0"/>
        <w:jc w:val="both"/>
        <w:rPr>
          <w:rFonts w:asciiTheme="minorHAnsi" w:hAnsiTheme="minorHAnsi" w:cstheme="minorHAnsi"/>
          <w:b/>
          <w:sz w:val="24"/>
          <w:szCs w:val="24"/>
        </w:rPr>
      </w:pPr>
      <w:bookmarkStart w:id="10" w:name="_Toc390431819"/>
      <w:r w:rsidRPr="008C6AD4">
        <w:rPr>
          <w:rFonts w:asciiTheme="minorHAnsi" w:hAnsiTheme="minorHAnsi" w:cstheme="minorHAnsi"/>
          <w:b/>
          <w:sz w:val="24"/>
          <w:szCs w:val="24"/>
        </w:rPr>
        <w:t>10</w:t>
      </w:r>
      <w:r w:rsidR="00933C0A" w:rsidRPr="008C6AD4">
        <w:rPr>
          <w:rFonts w:asciiTheme="minorHAnsi" w:hAnsiTheme="minorHAnsi" w:cstheme="minorHAnsi"/>
          <w:b/>
          <w:sz w:val="24"/>
          <w:szCs w:val="24"/>
        </w:rPr>
        <w:t xml:space="preserve">. </w:t>
      </w:r>
      <w:bookmarkEnd w:id="10"/>
      <w:r w:rsidR="004E6530" w:rsidRPr="008C6AD4">
        <w:rPr>
          <w:rFonts w:asciiTheme="minorHAnsi" w:hAnsiTheme="minorHAnsi" w:cstheme="minorHAnsi"/>
          <w:b/>
          <w:sz w:val="24"/>
          <w:szCs w:val="24"/>
        </w:rPr>
        <w:t>PODACI O PREDMETU NABAVE</w:t>
      </w:r>
      <w:r w:rsidR="004A02F2">
        <w:rPr>
          <w:rFonts w:asciiTheme="minorHAnsi" w:hAnsiTheme="minorHAnsi" w:cstheme="minorHAnsi"/>
          <w:b/>
          <w:sz w:val="24"/>
          <w:szCs w:val="24"/>
        </w:rPr>
        <w:t>, TEHNIČKA SPECIFIKACIJA PREDMETA NABAVE</w:t>
      </w:r>
    </w:p>
    <w:p w14:paraId="45D0167D" w14:textId="77777777" w:rsidR="00CE537D" w:rsidRPr="008C6AD4" w:rsidRDefault="00CE537D" w:rsidP="00565315">
      <w:pPr>
        <w:pStyle w:val="Bezproreda"/>
        <w:ind w:left="0"/>
        <w:jc w:val="both"/>
        <w:rPr>
          <w:rFonts w:asciiTheme="minorHAnsi" w:hAnsiTheme="minorHAnsi" w:cstheme="minorHAnsi"/>
          <w:b/>
          <w:sz w:val="24"/>
          <w:szCs w:val="24"/>
        </w:rPr>
      </w:pPr>
    </w:p>
    <w:p w14:paraId="5AFB98CB" w14:textId="31193260" w:rsidR="00EC3AB7" w:rsidRPr="00EC3AB7" w:rsidRDefault="00933C0A" w:rsidP="00EC3AB7">
      <w:pPr>
        <w:pStyle w:val="Bezproreda"/>
        <w:ind w:left="0"/>
        <w:jc w:val="both"/>
        <w:rPr>
          <w:rFonts w:asciiTheme="minorHAnsi" w:hAnsiTheme="minorHAnsi" w:cstheme="minorHAnsi"/>
          <w:b/>
          <w:sz w:val="24"/>
          <w:szCs w:val="24"/>
        </w:rPr>
      </w:pPr>
      <w:r w:rsidRPr="00DF51DE">
        <w:rPr>
          <w:rFonts w:asciiTheme="minorHAnsi" w:hAnsiTheme="minorHAnsi" w:cstheme="minorHAnsi"/>
          <w:sz w:val="24"/>
          <w:szCs w:val="24"/>
        </w:rPr>
        <w:t xml:space="preserve">Predmet nabave: </w:t>
      </w:r>
      <w:r w:rsidR="00390B58">
        <w:rPr>
          <w:rFonts w:asciiTheme="minorHAnsi" w:hAnsiTheme="minorHAnsi" w:cstheme="minorHAnsi"/>
          <w:sz w:val="24"/>
          <w:szCs w:val="24"/>
        </w:rPr>
        <w:t xml:space="preserve">Izgradnja </w:t>
      </w:r>
      <w:r w:rsidR="00F51A99">
        <w:rPr>
          <w:rFonts w:asciiTheme="minorHAnsi" w:hAnsiTheme="minorHAnsi" w:cstheme="minorHAnsi"/>
          <w:sz w:val="24"/>
          <w:szCs w:val="24"/>
        </w:rPr>
        <w:t>prometnica u zoni malog gospodarstva Općine Sibinj.</w:t>
      </w:r>
    </w:p>
    <w:p w14:paraId="0121865B" w14:textId="77777777" w:rsidR="0065202D" w:rsidRPr="002A25CB" w:rsidRDefault="0065202D" w:rsidP="00565315">
      <w:pPr>
        <w:pStyle w:val="Bezproreda"/>
        <w:ind w:left="0"/>
        <w:jc w:val="both"/>
        <w:rPr>
          <w:rFonts w:asciiTheme="minorHAnsi" w:hAnsiTheme="minorHAnsi" w:cstheme="minorHAnsi"/>
          <w:color w:val="FF0000"/>
          <w:sz w:val="24"/>
          <w:szCs w:val="24"/>
        </w:rPr>
      </w:pPr>
    </w:p>
    <w:p w14:paraId="7E2C0608" w14:textId="52E90D2B" w:rsidR="0057624A" w:rsidRPr="00E85E30" w:rsidRDefault="00CE537D" w:rsidP="00565315">
      <w:pPr>
        <w:pStyle w:val="Bezproreda"/>
        <w:ind w:left="0"/>
        <w:jc w:val="both"/>
        <w:rPr>
          <w:rFonts w:cstheme="minorHAnsi"/>
          <w:sz w:val="24"/>
          <w:szCs w:val="24"/>
        </w:rPr>
      </w:pPr>
      <w:r>
        <w:rPr>
          <w:rFonts w:cstheme="minorHAnsi"/>
          <w:sz w:val="24"/>
          <w:szCs w:val="24"/>
        </w:rPr>
        <w:t>C</w:t>
      </w:r>
      <w:r w:rsidR="008F60B5">
        <w:rPr>
          <w:rFonts w:cstheme="minorHAnsi"/>
          <w:sz w:val="24"/>
          <w:szCs w:val="24"/>
        </w:rPr>
        <w:t xml:space="preserve">PV </w:t>
      </w:r>
      <w:r w:rsidR="00390B58">
        <w:rPr>
          <w:rFonts w:cstheme="minorHAnsi"/>
          <w:sz w:val="24"/>
          <w:szCs w:val="24"/>
        </w:rPr>
        <w:t>45233120 – 6 radovi na izgradnji ceste</w:t>
      </w:r>
    </w:p>
    <w:p w14:paraId="79F04ADA" w14:textId="77777777" w:rsidR="0057624A" w:rsidRPr="00565315" w:rsidRDefault="0057624A" w:rsidP="00565315">
      <w:pPr>
        <w:pStyle w:val="Bezproreda"/>
        <w:ind w:left="0"/>
        <w:jc w:val="both"/>
        <w:rPr>
          <w:rFonts w:asciiTheme="minorHAnsi" w:hAnsiTheme="minorHAnsi" w:cstheme="minorHAnsi"/>
          <w:sz w:val="24"/>
          <w:szCs w:val="24"/>
        </w:rPr>
      </w:pPr>
    </w:p>
    <w:p w14:paraId="127492CC" w14:textId="77777777" w:rsidR="00933C0A" w:rsidRPr="00565315" w:rsidRDefault="00933C0A"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Predmet nabave je potrebno nuditi prema tehničkoj spec</w:t>
      </w:r>
      <w:r w:rsidR="004A02F2">
        <w:rPr>
          <w:rFonts w:asciiTheme="minorHAnsi" w:hAnsiTheme="minorHAnsi" w:cstheme="minorHAnsi"/>
          <w:sz w:val="24"/>
          <w:szCs w:val="24"/>
        </w:rPr>
        <w:t xml:space="preserve">ifikaciji i </w:t>
      </w:r>
      <w:r w:rsidR="00561D45">
        <w:rPr>
          <w:rFonts w:asciiTheme="minorHAnsi" w:hAnsiTheme="minorHAnsi" w:cstheme="minorHAnsi"/>
          <w:sz w:val="24"/>
          <w:szCs w:val="24"/>
        </w:rPr>
        <w:t xml:space="preserve"> t</w:t>
      </w:r>
      <w:r w:rsidR="004A02F2">
        <w:rPr>
          <w:rFonts w:asciiTheme="minorHAnsi" w:hAnsiTheme="minorHAnsi" w:cstheme="minorHAnsi"/>
          <w:sz w:val="24"/>
          <w:szCs w:val="24"/>
        </w:rPr>
        <w:t>roškovniku</w:t>
      </w:r>
      <w:r w:rsidRPr="00565315">
        <w:rPr>
          <w:rFonts w:asciiTheme="minorHAnsi" w:hAnsiTheme="minorHAnsi" w:cstheme="minorHAnsi"/>
          <w:sz w:val="24"/>
          <w:szCs w:val="24"/>
        </w:rPr>
        <w:t xml:space="preserve"> koji se nalazi u prilogu ove dokumentacije. </w:t>
      </w:r>
    </w:p>
    <w:p w14:paraId="1D304A7E" w14:textId="77777777" w:rsidR="00933C0A" w:rsidRPr="00565315" w:rsidRDefault="00933C0A" w:rsidP="00565315">
      <w:pPr>
        <w:pStyle w:val="Bezproreda"/>
        <w:ind w:left="0"/>
        <w:jc w:val="both"/>
        <w:rPr>
          <w:rFonts w:asciiTheme="minorHAnsi" w:hAnsiTheme="minorHAnsi" w:cstheme="minorHAnsi"/>
          <w:color w:val="76923C" w:themeColor="accent3" w:themeShade="BF"/>
          <w:sz w:val="24"/>
          <w:szCs w:val="24"/>
          <w:u w:val="single"/>
        </w:rPr>
      </w:pPr>
    </w:p>
    <w:p w14:paraId="60A687F5" w14:textId="548C719D" w:rsidR="004A02F2" w:rsidRDefault="00933C0A"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U ovom postupku javne nabave nije dozvoljeno nuđ</w:t>
      </w:r>
      <w:r w:rsidR="00565315">
        <w:rPr>
          <w:rFonts w:asciiTheme="minorHAnsi" w:hAnsiTheme="minorHAnsi" w:cstheme="minorHAnsi"/>
          <w:sz w:val="24"/>
          <w:szCs w:val="24"/>
        </w:rPr>
        <w:t>enje po grupama predmeta nabave jer predmet nabave čini tehničku cjelinu koja valja izvršiti sukladno troškovniku i tehničkim specifikacijama.</w:t>
      </w:r>
    </w:p>
    <w:p w14:paraId="2AEF7FEF" w14:textId="410BBCE1" w:rsidR="00390B58" w:rsidRDefault="00390B58" w:rsidP="00565315">
      <w:pPr>
        <w:pStyle w:val="Bezproreda"/>
        <w:ind w:left="0"/>
        <w:jc w:val="both"/>
        <w:rPr>
          <w:rFonts w:asciiTheme="minorHAnsi" w:hAnsiTheme="minorHAnsi" w:cstheme="minorHAnsi"/>
          <w:sz w:val="24"/>
          <w:szCs w:val="24"/>
        </w:rPr>
      </w:pPr>
    </w:p>
    <w:p w14:paraId="6528E1D7" w14:textId="75B7DD1B" w:rsidR="00390B58" w:rsidRPr="0029370F" w:rsidRDefault="00390B58" w:rsidP="00390B58">
      <w:pPr>
        <w:pStyle w:val="Bezproreda"/>
        <w:ind w:left="0"/>
        <w:jc w:val="both"/>
        <w:rPr>
          <w:sz w:val="24"/>
          <w:szCs w:val="24"/>
        </w:rPr>
      </w:pPr>
      <w:r w:rsidRPr="0029370F">
        <w:rPr>
          <w:sz w:val="24"/>
          <w:szCs w:val="24"/>
        </w:rPr>
        <w:t>Obilazak lokacije i/ili uvid u dokumentaciju koja potkrepljuje dokumentaciju o nabavi moguće izvršiti do roka za dostavu ponuda, u radno vrijeme naručitelja, uz prethodnu najavu zainteresiranog gospodarskog subjekta.</w:t>
      </w:r>
      <w:r w:rsidR="00F51A99">
        <w:rPr>
          <w:sz w:val="24"/>
          <w:szCs w:val="24"/>
        </w:rPr>
        <w:t xml:space="preserve"> Tehnička dokumentacija predmeta nabave javno je objavljena zajedno sa dokumentacijom o nabavi.</w:t>
      </w:r>
    </w:p>
    <w:p w14:paraId="6FBAA714" w14:textId="77777777" w:rsidR="008B04E5" w:rsidRDefault="008B04E5" w:rsidP="00565315">
      <w:pPr>
        <w:pStyle w:val="Bezproreda"/>
        <w:ind w:left="0"/>
        <w:jc w:val="both"/>
        <w:rPr>
          <w:rFonts w:asciiTheme="minorHAnsi" w:hAnsiTheme="minorHAnsi" w:cstheme="minorHAnsi"/>
          <w:sz w:val="24"/>
          <w:szCs w:val="24"/>
        </w:rPr>
      </w:pPr>
    </w:p>
    <w:p w14:paraId="66A8ABBD" w14:textId="77777777" w:rsidR="008B04E5" w:rsidRPr="008B04E5" w:rsidRDefault="008B04E5" w:rsidP="008B04E5">
      <w:pPr>
        <w:ind w:left="0"/>
        <w:jc w:val="both"/>
        <w:rPr>
          <w:rFonts w:asciiTheme="minorHAnsi" w:hAnsiTheme="minorHAnsi" w:cstheme="minorHAnsi"/>
          <w:sz w:val="24"/>
          <w:szCs w:val="24"/>
        </w:rPr>
      </w:pPr>
      <w:r w:rsidRPr="008B04E5">
        <w:rPr>
          <w:rFonts w:asciiTheme="minorHAnsi" w:hAnsiTheme="minorHAnsi" w:cstheme="minorHAnsi"/>
          <w:sz w:val="24"/>
          <w:szCs w:val="24"/>
        </w:rPr>
        <w:t xml:space="preserve">Gospodarski subjekt obvezan tijekom izvršenja ugovora o javnoj nabavi pridržavati se primjenjivih obveza u području prava okoliša, socijalnog i radnog prava, uključujući kolektivne ugovore, a osobito obvezu isplate ugovorene plaće, ili odredaba međunarodnog prava okoliša, socijalnog i radnog prava navedenim u Prilogu XI. ovoga ZJN 2016. </w:t>
      </w:r>
    </w:p>
    <w:p w14:paraId="6FD16D11" w14:textId="77777777" w:rsidR="00053705" w:rsidRDefault="00053705" w:rsidP="00565315">
      <w:pPr>
        <w:pStyle w:val="Bezproreda"/>
        <w:ind w:left="0"/>
        <w:jc w:val="both"/>
        <w:rPr>
          <w:rFonts w:asciiTheme="minorHAnsi" w:hAnsiTheme="minorHAnsi" w:cstheme="minorHAnsi"/>
          <w:b/>
          <w:sz w:val="24"/>
          <w:szCs w:val="24"/>
        </w:rPr>
      </w:pPr>
      <w:bookmarkStart w:id="11" w:name="_Toc390431820"/>
    </w:p>
    <w:p w14:paraId="5052053C" w14:textId="77777777" w:rsidR="00933C0A" w:rsidRPr="008C6AD4" w:rsidRDefault="00002715"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11</w:t>
      </w:r>
      <w:r w:rsidR="00933C0A" w:rsidRPr="008C6AD4">
        <w:rPr>
          <w:rFonts w:asciiTheme="minorHAnsi" w:hAnsiTheme="minorHAnsi" w:cstheme="minorHAnsi"/>
          <w:b/>
          <w:sz w:val="24"/>
          <w:szCs w:val="24"/>
        </w:rPr>
        <w:t>.  KOLIČINA</w:t>
      </w:r>
      <w:r w:rsidR="00A92352">
        <w:rPr>
          <w:rFonts w:asciiTheme="minorHAnsi" w:hAnsiTheme="minorHAnsi" w:cstheme="minorHAnsi"/>
          <w:b/>
          <w:sz w:val="24"/>
          <w:szCs w:val="24"/>
        </w:rPr>
        <w:t>,</w:t>
      </w:r>
      <w:r w:rsidR="00A92352" w:rsidRPr="00F10C67">
        <w:rPr>
          <w:rFonts w:asciiTheme="minorHAnsi" w:hAnsiTheme="minorHAnsi" w:cstheme="minorHAnsi"/>
          <w:b/>
          <w:sz w:val="24"/>
          <w:szCs w:val="24"/>
        </w:rPr>
        <w:t>TROŠKOVNIK</w:t>
      </w:r>
      <w:r w:rsidR="003D67F4">
        <w:rPr>
          <w:rFonts w:asciiTheme="minorHAnsi" w:hAnsiTheme="minorHAnsi" w:cstheme="minorHAnsi"/>
          <w:b/>
          <w:sz w:val="24"/>
          <w:szCs w:val="24"/>
        </w:rPr>
        <w:t xml:space="preserve"> I TEHNIČKA SPECIFIKACIJA</w:t>
      </w:r>
      <w:r w:rsidR="00933C0A" w:rsidRPr="008C6AD4">
        <w:rPr>
          <w:rFonts w:asciiTheme="minorHAnsi" w:hAnsiTheme="minorHAnsi" w:cstheme="minorHAnsi"/>
          <w:b/>
          <w:sz w:val="24"/>
          <w:szCs w:val="24"/>
        </w:rPr>
        <w:t xml:space="preserve"> PREDMETA NABAVE</w:t>
      </w:r>
      <w:bookmarkEnd w:id="11"/>
    </w:p>
    <w:p w14:paraId="0851CFAF" w14:textId="6146E078" w:rsidR="00933C0A" w:rsidRDefault="00933C0A" w:rsidP="00565315">
      <w:pPr>
        <w:pStyle w:val="Bezproreda"/>
        <w:ind w:left="0"/>
        <w:jc w:val="both"/>
        <w:rPr>
          <w:rFonts w:asciiTheme="minorHAnsi" w:hAnsiTheme="minorHAnsi" w:cstheme="minorHAnsi"/>
          <w:sz w:val="24"/>
          <w:szCs w:val="24"/>
        </w:rPr>
      </w:pPr>
    </w:p>
    <w:p w14:paraId="7BB404D0" w14:textId="77777777" w:rsidR="00FF6BEA" w:rsidRPr="0029370F" w:rsidRDefault="00FF6BEA" w:rsidP="00FF6BEA">
      <w:pPr>
        <w:pStyle w:val="Bezproreda"/>
        <w:ind w:left="0"/>
        <w:jc w:val="both"/>
        <w:rPr>
          <w:sz w:val="24"/>
          <w:szCs w:val="24"/>
        </w:rPr>
      </w:pPr>
      <w:r w:rsidRPr="0029370F">
        <w:rPr>
          <w:sz w:val="24"/>
          <w:szCs w:val="24"/>
        </w:rPr>
        <w:t>Predviđena količina predmeta nabave utvrđuje se prema troškovniku. Stvarno izvršena količina predmeta nabave utvrditi će se prema stvarno izvršenim radovima.</w:t>
      </w:r>
    </w:p>
    <w:p w14:paraId="45992B70" w14:textId="77777777" w:rsidR="001F345D" w:rsidRDefault="001F345D" w:rsidP="00565315">
      <w:pPr>
        <w:pStyle w:val="Bezproreda"/>
        <w:ind w:left="0"/>
        <w:jc w:val="both"/>
        <w:rPr>
          <w:rFonts w:asciiTheme="minorHAnsi" w:hAnsiTheme="minorHAnsi" w:cstheme="minorHAnsi"/>
          <w:sz w:val="24"/>
          <w:szCs w:val="24"/>
        </w:rPr>
      </w:pPr>
    </w:p>
    <w:p w14:paraId="202450BD" w14:textId="65F0F97C" w:rsidR="00933C0A" w:rsidRPr="00762E7D" w:rsidRDefault="00933C0A" w:rsidP="00565315">
      <w:pPr>
        <w:pStyle w:val="Bezproreda"/>
        <w:ind w:left="0"/>
        <w:jc w:val="both"/>
        <w:rPr>
          <w:rFonts w:asciiTheme="minorHAnsi" w:hAnsiTheme="minorHAnsi" w:cstheme="minorHAnsi"/>
          <w:b/>
          <w:color w:val="FF0000"/>
          <w:sz w:val="24"/>
          <w:szCs w:val="24"/>
        </w:rPr>
      </w:pPr>
      <w:r w:rsidRPr="00565315">
        <w:rPr>
          <w:rFonts w:asciiTheme="minorHAnsi" w:hAnsiTheme="minorHAnsi" w:cstheme="minorHAnsi"/>
          <w:sz w:val="24"/>
          <w:szCs w:val="24"/>
        </w:rPr>
        <w:t>Troškovnik je potrebno ispuniti u svim stavkama</w:t>
      </w:r>
      <w:r w:rsidR="0002349B">
        <w:rPr>
          <w:rFonts w:asciiTheme="minorHAnsi" w:hAnsiTheme="minorHAnsi" w:cstheme="minorHAnsi"/>
          <w:sz w:val="24"/>
          <w:szCs w:val="24"/>
        </w:rPr>
        <w:t xml:space="preserve">. </w:t>
      </w:r>
      <w:r w:rsidR="0002349B" w:rsidRPr="009B1F98">
        <w:rPr>
          <w:rFonts w:asciiTheme="minorHAnsi" w:hAnsiTheme="minorHAnsi" w:cstheme="minorHAnsi"/>
          <w:sz w:val="24"/>
          <w:szCs w:val="24"/>
        </w:rPr>
        <w:t>Nestandardizirani troškovnik koristi se temeljem članka 5., stavak 4. Pravilnika o dokumentaciji o nabavi te ponudi u postupcima javne nabave ( NN  - 65/17</w:t>
      </w:r>
      <w:r w:rsidR="00F51A99">
        <w:rPr>
          <w:rFonts w:asciiTheme="minorHAnsi" w:hAnsiTheme="minorHAnsi" w:cstheme="minorHAnsi"/>
          <w:sz w:val="24"/>
          <w:szCs w:val="24"/>
        </w:rPr>
        <w:t>, 75/20</w:t>
      </w:r>
      <w:r w:rsidR="0002349B" w:rsidRPr="009B1F98">
        <w:rPr>
          <w:rFonts w:asciiTheme="minorHAnsi" w:hAnsiTheme="minorHAnsi" w:cstheme="minorHAnsi"/>
          <w:sz w:val="24"/>
          <w:szCs w:val="24"/>
        </w:rPr>
        <w:t xml:space="preserve"> ).</w:t>
      </w:r>
    </w:p>
    <w:p w14:paraId="2C3A2F77" w14:textId="77777777" w:rsidR="00933C0A" w:rsidRPr="00565315" w:rsidRDefault="00933C0A" w:rsidP="00565315">
      <w:pPr>
        <w:pStyle w:val="Bezproreda"/>
        <w:ind w:left="0"/>
        <w:jc w:val="both"/>
        <w:rPr>
          <w:rFonts w:asciiTheme="minorHAnsi" w:hAnsiTheme="minorHAnsi" w:cstheme="minorHAnsi"/>
          <w:sz w:val="24"/>
          <w:szCs w:val="24"/>
        </w:rPr>
      </w:pPr>
    </w:p>
    <w:p w14:paraId="6CBA63D3" w14:textId="27DA65A3" w:rsidR="00FF6BEA" w:rsidRDefault="00933C0A"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xml:space="preserve">Ponuditelj mora dostaviti ponudu za </w:t>
      </w:r>
      <w:r w:rsidR="00425A82">
        <w:rPr>
          <w:rFonts w:asciiTheme="minorHAnsi" w:eastAsia="ArialOOEnc" w:hAnsiTheme="minorHAnsi" w:cstheme="minorHAnsi"/>
          <w:sz w:val="24"/>
          <w:szCs w:val="24"/>
        </w:rPr>
        <w:t xml:space="preserve">cjelokupan predmet nabave, </w:t>
      </w:r>
      <w:r w:rsidRPr="00565315">
        <w:rPr>
          <w:rFonts w:asciiTheme="minorHAnsi" w:hAnsiTheme="minorHAnsi" w:cstheme="minorHAnsi"/>
          <w:sz w:val="24"/>
          <w:szCs w:val="24"/>
        </w:rPr>
        <w:t>na</w:t>
      </w:r>
      <w:r w:rsidR="00565315">
        <w:rPr>
          <w:rFonts w:asciiTheme="minorHAnsi" w:hAnsiTheme="minorHAnsi" w:cstheme="minorHAnsi"/>
          <w:sz w:val="24"/>
          <w:szCs w:val="24"/>
        </w:rPr>
        <w:t xml:space="preserve"> način kako je to definirano u t</w:t>
      </w:r>
      <w:r w:rsidRPr="00565315">
        <w:rPr>
          <w:rFonts w:asciiTheme="minorHAnsi" w:hAnsiTheme="minorHAnsi" w:cstheme="minorHAnsi"/>
          <w:sz w:val="24"/>
          <w:szCs w:val="24"/>
        </w:rPr>
        <w:t>roškovniku.</w:t>
      </w:r>
    </w:p>
    <w:p w14:paraId="3DDC9466" w14:textId="77777777" w:rsidR="00154AB2" w:rsidRPr="008B04E5" w:rsidRDefault="00154AB2" w:rsidP="008B04E5">
      <w:pPr>
        <w:pStyle w:val="Bezproreda"/>
        <w:ind w:left="0"/>
        <w:rPr>
          <w:rFonts w:asciiTheme="minorHAnsi" w:hAnsiTheme="minorHAnsi" w:cstheme="minorHAnsi"/>
          <w:color w:val="FF0000"/>
          <w:sz w:val="24"/>
          <w:szCs w:val="24"/>
        </w:rPr>
      </w:pPr>
      <w:bookmarkStart w:id="12" w:name="_Toc388951555"/>
      <w:bookmarkStart w:id="13" w:name="_Toc390431821"/>
    </w:p>
    <w:p w14:paraId="5235E6D1" w14:textId="77777777" w:rsidR="00933C0A" w:rsidRPr="008C6AD4" w:rsidRDefault="00BD531F" w:rsidP="00565315">
      <w:pPr>
        <w:pStyle w:val="Bezproreda"/>
        <w:ind w:left="0"/>
        <w:jc w:val="both"/>
        <w:rPr>
          <w:rFonts w:asciiTheme="minorHAnsi" w:hAnsiTheme="minorHAnsi" w:cstheme="minorHAnsi"/>
          <w:b/>
          <w:sz w:val="24"/>
          <w:szCs w:val="24"/>
        </w:rPr>
      </w:pPr>
      <w:r w:rsidRPr="008C6AD4">
        <w:rPr>
          <w:rFonts w:asciiTheme="minorHAnsi" w:hAnsiTheme="minorHAnsi" w:cstheme="minorHAnsi"/>
          <w:b/>
          <w:sz w:val="24"/>
          <w:szCs w:val="24"/>
        </w:rPr>
        <w:t>12</w:t>
      </w:r>
      <w:r w:rsidR="00933C0A" w:rsidRPr="008C6AD4">
        <w:rPr>
          <w:rFonts w:asciiTheme="minorHAnsi" w:hAnsiTheme="minorHAnsi" w:cstheme="minorHAnsi"/>
          <w:b/>
          <w:sz w:val="24"/>
          <w:szCs w:val="24"/>
        </w:rPr>
        <w:t xml:space="preserve">.  MJESTO </w:t>
      </w:r>
      <w:bookmarkEnd w:id="12"/>
      <w:r w:rsidR="00933C0A" w:rsidRPr="008C6AD4">
        <w:rPr>
          <w:rFonts w:asciiTheme="minorHAnsi" w:hAnsiTheme="minorHAnsi" w:cstheme="minorHAnsi"/>
          <w:b/>
          <w:sz w:val="24"/>
          <w:szCs w:val="24"/>
        </w:rPr>
        <w:t>IZV</w:t>
      </w:r>
      <w:bookmarkEnd w:id="13"/>
      <w:r w:rsidR="008C6AD4" w:rsidRPr="008C6AD4">
        <w:rPr>
          <w:rFonts w:asciiTheme="minorHAnsi" w:hAnsiTheme="minorHAnsi" w:cstheme="minorHAnsi"/>
          <w:b/>
          <w:sz w:val="24"/>
          <w:szCs w:val="24"/>
        </w:rPr>
        <w:t>RŠENJA UGOVORA</w:t>
      </w:r>
    </w:p>
    <w:p w14:paraId="72B814FB" w14:textId="77777777" w:rsidR="00C44124" w:rsidRDefault="00C44124" w:rsidP="00565315">
      <w:pPr>
        <w:pStyle w:val="Bezproreda"/>
        <w:ind w:left="0"/>
        <w:jc w:val="both"/>
        <w:rPr>
          <w:rFonts w:asciiTheme="minorHAnsi" w:hAnsiTheme="minorHAnsi" w:cstheme="minorHAnsi"/>
          <w:sz w:val="24"/>
          <w:szCs w:val="24"/>
        </w:rPr>
      </w:pPr>
    </w:p>
    <w:p w14:paraId="78E4D0FD" w14:textId="02DEA0FD" w:rsidR="008B04E5" w:rsidRPr="008C6AD4" w:rsidRDefault="00F51A99" w:rsidP="00565315">
      <w:pPr>
        <w:pStyle w:val="Bezproreda"/>
        <w:ind w:left="0"/>
        <w:jc w:val="both"/>
        <w:rPr>
          <w:rFonts w:asciiTheme="minorHAnsi" w:eastAsia="ArialOOEnc" w:hAnsiTheme="minorHAnsi" w:cstheme="minorHAnsi"/>
          <w:sz w:val="24"/>
          <w:szCs w:val="24"/>
        </w:rPr>
      </w:pPr>
      <w:r>
        <w:rPr>
          <w:rFonts w:asciiTheme="minorHAnsi" w:hAnsiTheme="minorHAnsi" w:cstheme="minorHAnsi"/>
          <w:sz w:val="24"/>
          <w:szCs w:val="24"/>
        </w:rPr>
        <w:t>Zona malog gospodarstva Općine Sibinj.</w:t>
      </w:r>
    </w:p>
    <w:p w14:paraId="7D327DC8" w14:textId="77777777" w:rsidR="00933C0A" w:rsidRPr="00565315" w:rsidRDefault="00933C0A" w:rsidP="00565315">
      <w:pPr>
        <w:pStyle w:val="Bezproreda"/>
        <w:ind w:left="0"/>
        <w:jc w:val="both"/>
        <w:rPr>
          <w:rFonts w:asciiTheme="minorHAnsi" w:hAnsiTheme="minorHAnsi" w:cstheme="minorHAnsi"/>
          <w:sz w:val="24"/>
          <w:szCs w:val="24"/>
        </w:rPr>
      </w:pPr>
    </w:p>
    <w:p w14:paraId="151055DF" w14:textId="77777777" w:rsidR="00933C0A" w:rsidRDefault="00BD531F" w:rsidP="00565315">
      <w:pPr>
        <w:pStyle w:val="Bezproreda"/>
        <w:ind w:left="0"/>
        <w:jc w:val="both"/>
        <w:rPr>
          <w:rFonts w:asciiTheme="minorHAnsi" w:hAnsiTheme="minorHAnsi" w:cstheme="minorHAnsi"/>
          <w:b/>
          <w:sz w:val="24"/>
          <w:szCs w:val="24"/>
        </w:rPr>
      </w:pPr>
      <w:bookmarkStart w:id="14" w:name="_Toc390431822"/>
      <w:r w:rsidRPr="008C6AD4">
        <w:rPr>
          <w:rFonts w:asciiTheme="minorHAnsi" w:hAnsiTheme="minorHAnsi" w:cstheme="minorHAnsi"/>
          <w:b/>
          <w:sz w:val="24"/>
          <w:szCs w:val="24"/>
        </w:rPr>
        <w:t>13</w:t>
      </w:r>
      <w:r w:rsidR="00933C0A" w:rsidRPr="008C6AD4">
        <w:rPr>
          <w:rFonts w:asciiTheme="minorHAnsi" w:hAnsiTheme="minorHAnsi" w:cstheme="minorHAnsi"/>
          <w:b/>
          <w:sz w:val="24"/>
          <w:szCs w:val="24"/>
        </w:rPr>
        <w:t xml:space="preserve">.  ROK </w:t>
      </w:r>
      <w:bookmarkEnd w:id="14"/>
      <w:r w:rsidR="008C6AD4">
        <w:rPr>
          <w:rFonts w:asciiTheme="minorHAnsi" w:hAnsiTheme="minorHAnsi" w:cstheme="minorHAnsi"/>
          <w:b/>
          <w:sz w:val="24"/>
          <w:szCs w:val="24"/>
        </w:rPr>
        <w:t>POČETKA I ZAVRŠETKA IZVRŠENJA UGOVORA</w:t>
      </w:r>
    </w:p>
    <w:p w14:paraId="5B157FF9" w14:textId="673D45B6" w:rsidR="00736D76" w:rsidRDefault="00736D76" w:rsidP="00565315">
      <w:pPr>
        <w:pStyle w:val="Bezproreda"/>
        <w:ind w:left="0"/>
        <w:jc w:val="both"/>
        <w:rPr>
          <w:rFonts w:asciiTheme="minorHAnsi" w:hAnsiTheme="minorHAnsi" w:cstheme="minorHAnsi"/>
          <w:color w:val="FF0000"/>
          <w:sz w:val="24"/>
          <w:szCs w:val="24"/>
        </w:rPr>
      </w:pPr>
      <w:bookmarkStart w:id="15" w:name="_Toc390431823"/>
    </w:p>
    <w:p w14:paraId="312FC90D" w14:textId="6C53BDAB" w:rsidR="00FF6BEA" w:rsidRDefault="00FF6BEA" w:rsidP="00FF6BEA">
      <w:pPr>
        <w:pStyle w:val="Bezproreda1"/>
        <w:jc w:val="both"/>
        <w:rPr>
          <w:rFonts w:asciiTheme="minorHAnsi" w:hAnsiTheme="minorHAnsi" w:cstheme="minorHAnsi"/>
        </w:rPr>
      </w:pPr>
      <w:r w:rsidRPr="009D0268">
        <w:rPr>
          <w:rFonts w:asciiTheme="minorHAnsi" w:hAnsiTheme="minorHAnsi" w:cstheme="minorHAnsi"/>
        </w:rPr>
        <w:t>Početak izvršenja ugovora planira se</w:t>
      </w:r>
      <w:r w:rsidR="007B36DB">
        <w:rPr>
          <w:rFonts w:asciiTheme="minorHAnsi" w:hAnsiTheme="minorHAnsi" w:cstheme="minorHAnsi"/>
        </w:rPr>
        <w:t xml:space="preserve"> najkasnije</w:t>
      </w:r>
      <w:r w:rsidRPr="009D0268">
        <w:rPr>
          <w:rFonts w:asciiTheme="minorHAnsi" w:hAnsiTheme="minorHAnsi" w:cstheme="minorHAnsi"/>
        </w:rPr>
        <w:t xml:space="preserve"> u roku od 30 dana od sklapanja ugovora o javnoj nabavi, u kojem roku će izvođač biti uveden u posao od strane nadzornog inženjera, temeljem njegove pisane obavijesti izdane najkasnije 7 dana unaprijed. Danom uvođenja u posao počinje teći rok za izvršenje </w:t>
      </w:r>
      <w:r w:rsidR="00F51A99">
        <w:rPr>
          <w:rFonts w:asciiTheme="minorHAnsi" w:hAnsiTheme="minorHAnsi" w:cstheme="minorHAnsi"/>
        </w:rPr>
        <w:t>ugovora</w:t>
      </w:r>
      <w:r w:rsidRPr="009D0268">
        <w:rPr>
          <w:rFonts w:asciiTheme="minorHAnsi" w:hAnsiTheme="minorHAnsi" w:cstheme="minorHAnsi"/>
        </w:rPr>
        <w:t>, što se bilježi u građevinskoj dokumentaciji, a uvođenjem u posao naručitelj predaju izvođaču glavni projekt, građevinsku dozvolu, projektnu dokumentaciju i pravo pristupa radi izvođenja radova na gradilištu.</w:t>
      </w:r>
    </w:p>
    <w:p w14:paraId="7FDDC3A8" w14:textId="79A80368" w:rsidR="00FF6BEA" w:rsidRDefault="00FF6BEA" w:rsidP="00FF6BEA">
      <w:pPr>
        <w:pStyle w:val="Bezproreda1"/>
        <w:jc w:val="both"/>
        <w:rPr>
          <w:rFonts w:asciiTheme="minorHAnsi" w:hAnsiTheme="minorHAnsi" w:cstheme="minorHAnsi"/>
        </w:rPr>
      </w:pPr>
    </w:p>
    <w:p w14:paraId="3D97A4E4" w14:textId="3BAC650B" w:rsidR="00FF6BEA" w:rsidRPr="007B36DB" w:rsidRDefault="00FF6BEA" w:rsidP="00FF6BEA">
      <w:pPr>
        <w:pStyle w:val="Bezproreda1"/>
        <w:jc w:val="both"/>
        <w:rPr>
          <w:rFonts w:asciiTheme="minorHAnsi" w:hAnsiTheme="minorHAnsi" w:cstheme="minorHAnsi"/>
        </w:rPr>
      </w:pPr>
      <w:r w:rsidRPr="007B36DB">
        <w:rPr>
          <w:rFonts w:asciiTheme="minorHAnsi" w:hAnsiTheme="minorHAnsi" w:cstheme="minorHAnsi"/>
        </w:rPr>
        <w:t xml:space="preserve">Rok za izvršenje radova je najduže </w:t>
      </w:r>
      <w:r w:rsidR="00F51A99">
        <w:rPr>
          <w:rFonts w:asciiTheme="minorHAnsi" w:hAnsiTheme="minorHAnsi" w:cstheme="minorHAnsi"/>
        </w:rPr>
        <w:t>90</w:t>
      </w:r>
      <w:r w:rsidRPr="007B36DB">
        <w:rPr>
          <w:rFonts w:asciiTheme="minorHAnsi" w:hAnsiTheme="minorHAnsi" w:cstheme="minorHAnsi"/>
        </w:rPr>
        <w:t xml:space="preserve"> dana od dana uvođenja u posao.</w:t>
      </w:r>
    </w:p>
    <w:p w14:paraId="1248F59A" w14:textId="77777777" w:rsidR="00FF6BEA" w:rsidRPr="007B36DB" w:rsidRDefault="00FF6BEA" w:rsidP="00FF6BEA">
      <w:pPr>
        <w:pStyle w:val="Bezproreda1"/>
        <w:jc w:val="both"/>
        <w:rPr>
          <w:rFonts w:asciiTheme="minorHAnsi" w:hAnsiTheme="minorHAnsi" w:cstheme="minorHAnsi"/>
        </w:rPr>
      </w:pPr>
    </w:p>
    <w:p w14:paraId="34A842F1" w14:textId="689FE994" w:rsidR="00FF6BEA" w:rsidRPr="00415767" w:rsidRDefault="00071FEB" w:rsidP="00565315">
      <w:pPr>
        <w:pStyle w:val="Bezproreda"/>
        <w:ind w:left="0"/>
        <w:jc w:val="both"/>
        <w:rPr>
          <w:rFonts w:asciiTheme="minorHAnsi" w:hAnsiTheme="minorHAnsi" w:cstheme="minorHAnsi"/>
          <w:sz w:val="24"/>
          <w:szCs w:val="24"/>
        </w:rPr>
      </w:pPr>
      <w:r w:rsidRPr="00415767">
        <w:rPr>
          <w:rFonts w:asciiTheme="minorHAnsi" w:hAnsiTheme="minorHAnsi" w:cstheme="minorHAnsi"/>
          <w:sz w:val="24"/>
          <w:szCs w:val="24"/>
        </w:rPr>
        <w:t xml:space="preserve">Smatra se da je ugovor izvršen danom </w:t>
      </w:r>
      <w:r w:rsidR="002E06C6" w:rsidRPr="00415767">
        <w:rPr>
          <w:rFonts w:asciiTheme="minorHAnsi" w:hAnsiTheme="minorHAnsi" w:cstheme="minorHAnsi"/>
          <w:sz w:val="24"/>
          <w:szCs w:val="24"/>
        </w:rPr>
        <w:t xml:space="preserve">primopredaje izvršenja radova, o čemu se izrađuje primopredajni zapisnik kojega moraju potvrditi ovlašteni predstavnici naručitelja i izvođača te nadzorni inženjer. </w:t>
      </w:r>
    </w:p>
    <w:p w14:paraId="554E714C" w14:textId="77777777" w:rsidR="00071FEB" w:rsidRDefault="00071FEB" w:rsidP="00565315">
      <w:pPr>
        <w:pStyle w:val="Bezproreda"/>
        <w:ind w:left="0"/>
        <w:jc w:val="both"/>
        <w:rPr>
          <w:rFonts w:asciiTheme="minorHAnsi" w:hAnsiTheme="minorHAnsi" w:cstheme="minorHAnsi"/>
          <w:color w:val="FF0000"/>
          <w:sz w:val="24"/>
          <w:szCs w:val="24"/>
        </w:rPr>
      </w:pPr>
    </w:p>
    <w:p w14:paraId="62DB4E58" w14:textId="77777777" w:rsidR="00753FCC" w:rsidRDefault="00BD531F" w:rsidP="00565315">
      <w:pPr>
        <w:pStyle w:val="Bezproreda"/>
        <w:ind w:left="0"/>
        <w:jc w:val="both"/>
        <w:rPr>
          <w:rFonts w:asciiTheme="minorHAnsi" w:hAnsiTheme="minorHAnsi" w:cstheme="minorHAnsi"/>
          <w:b/>
          <w:sz w:val="24"/>
          <w:szCs w:val="24"/>
        </w:rPr>
      </w:pPr>
      <w:r w:rsidRPr="00163FF3">
        <w:rPr>
          <w:rFonts w:asciiTheme="minorHAnsi" w:hAnsiTheme="minorHAnsi" w:cstheme="minorHAnsi"/>
          <w:b/>
          <w:sz w:val="24"/>
          <w:szCs w:val="24"/>
        </w:rPr>
        <w:t>14</w:t>
      </w:r>
      <w:r w:rsidR="00933C0A" w:rsidRPr="00163FF3">
        <w:rPr>
          <w:rFonts w:asciiTheme="minorHAnsi" w:hAnsiTheme="minorHAnsi" w:cstheme="minorHAnsi"/>
          <w:b/>
          <w:sz w:val="24"/>
          <w:szCs w:val="24"/>
        </w:rPr>
        <w:t xml:space="preserve">. </w:t>
      </w:r>
      <w:bookmarkEnd w:id="15"/>
      <w:r w:rsidR="00753FCC" w:rsidRPr="00163FF3">
        <w:rPr>
          <w:rFonts w:asciiTheme="minorHAnsi" w:hAnsiTheme="minorHAnsi" w:cstheme="minorHAnsi"/>
          <w:b/>
          <w:sz w:val="24"/>
          <w:szCs w:val="24"/>
        </w:rPr>
        <w:t>KRITERIJI ZA KVALITATIVNI ODABIR GOSPODARSKOG SUBJEKTA</w:t>
      </w:r>
    </w:p>
    <w:p w14:paraId="60D9D598" w14:textId="77777777" w:rsidR="00C44124" w:rsidRDefault="00C44124" w:rsidP="008B04E5">
      <w:pPr>
        <w:ind w:left="0"/>
        <w:jc w:val="both"/>
        <w:rPr>
          <w:rFonts w:ascii="Calibri" w:eastAsia="Calibri" w:hAnsi="Calibri"/>
          <w:sz w:val="24"/>
          <w:szCs w:val="24"/>
          <w:lang w:eastAsia="en-US"/>
        </w:rPr>
      </w:pPr>
    </w:p>
    <w:p w14:paraId="12596C79" w14:textId="1B09C511" w:rsidR="008B04E5" w:rsidRPr="008B04E5" w:rsidRDefault="008B04E5" w:rsidP="008B04E5">
      <w:pPr>
        <w:ind w:left="0"/>
        <w:jc w:val="both"/>
        <w:rPr>
          <w:rFonts w:ascii="Calibri" w:eastAsia="Calibri" w:hAnsi="Calibri"/>
          <w:sz w:val="24"/>
          <w:szCs w:val="24"/>
          <w:lang w:eastAsia="en-US"/>
        </w:rPr>
      </w:pPr>
      <w:r w:rsidRPr="008B04E5">
        <w:rPr>
          <w:rFonts w:ascii="Calibri" w:eastAsia="Calibri" w:hAnsi="Calibri"/>
          <w:sz w:val="24"/>
          <w:szCs w:val="24"/>
          <w:lang w:eastAsia="en-US"/>
        </w:rPr>
        <w:t>Naručitelj može u bilo kojem trenutku tijekom postupka javne nabave, ako je to potrebno za pravilno provođenje postupka, provjeriti informacije navedene u ESPD obrascu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w:t>
      </w:r>
      <w:r>
        <w:rPr>
          <w:rFonts w:ascii="Calibri" w:eastAsia="Calibri" w:hAnsi="Calibri"/>
          <w:sz w:val="24"/>
          <w:szCs w:val="24"/>
          <w:lang w:eastAsia="en-US"/>
        </w:rPr>
        <w:t>ukladno gore navedenom stavku, n</w:t>
      </w:r>
      <w:r w:rsidRPr="008B04E5">
        <w:rPr>
          <w:rFonts w:ascii="Calibri" w:eastAsia="Calibri" w:hAnsi="Calibri"/>
          <w:sz w:val="24"/>
          <w:szCs w:val="24"/>
          <w:lang w:eastAsia="en-US"/>
        </w:rPr>
        <w:t>aručitelj će zahtijevati od gospodarskog subjekta da u primjerenom roku, ne kraćem od 5 dana, dostavi sve ili dio popratnih dokumenta ili dokaza.</w:t>
      </w:r>
    </w:p>
    <w:p w14:paraId="0BA32405" w14:textId="77777777" w:rsidR="00163FF3" w:rsidRPr="00565315" w:rsidRDefault="00163FF3" w:rsidP="00565315">
      <w:pPr>
        <w:pStyle w:val="Bezproreda"/>
        <w:ind w:left="0"/>
        <w:jc w:val="both"/>
        <w:rPr>
          <w:rFonts w:asciiTheme="minorHAnsi" w:hAnsiTheme="minorHAnsi" w:cstheme="minorHAnsi"/>
          <w:sz w:val="24"/>
          <w:szCs w:val="24"/>
        </w:rPr>
      </w:pPr>
    </w:p>
    <w:p w14:paraId="0CA980ED" w14:textId="77777777" w:rsidR="00753FCC" w:rsidRPr="00163FF3" w:rsidRDefault="00753FCC" w:rsidP="00565315">
      <w:pPr>
        <w:pStyle w:val="Bezproreda"/>
        <w:ind w:left="0"/>
        <w:jc w:val="both"/>
        <w:rPr>
          <w:rFonts w:asciiTheme="minorHAnsi" w:hAnsiTheme="minorHAnsi" w:cstheme="minorHAnsi"/>
          <w:b/>
          <w:sz w:val="24"/>
          <w:szCs w:val="24"/>
        </w:rPr>
      </w:pPr>
      <w:r w:rsidRPr="00163FF3">
        <w:rPr>
          <w:rFonts w:asciiTheme="minorHAnsi" w:hAnsiTheme="minorHAnsi" w:cstheme="minorHAnsi"/>
          <w:b/>
          <w:sz w:val="24"/>
          <w:szCs w:val="24"/>
        </w:rPr>
        <w:t>14.1. OSNOVE ZA ISKLJUČENJE GOSPODARSKOG SUBJEKTA</w:t>
      </w:r>
    </w:p>
    <w:p w14:paraId="0DA4F7C8" w14:textId="711D45EF" w:rsidR="00C44124" w:rsidRDefault="00A151C3" w:rsidP="00565315">
      <w:pPr>
        <w:pStyle w:val="Bezproreda"/>
        <w:ind w:left="0"/>
        <w:jc w:val="both"/>
        <w:rPr>
          <w:rFonts w:asciiTheme="minorHAnsi" w:eastAsia="Arial Narrow" w:hAnsiTheme="minorHAnsi" w:cstheme="minorHAnsi"/>
          <w:spacing w:val="-4"/>
          <w:sz w:val="24"/>
          <w:szCs w:val="24"/>
        </w:rPr>
      </w:pPr>
      <w:r>
        <w:rPr>
          <w:rFonts w:asciiTheme="minorHAnsi" w:eastAsia="Arial Narrow" w:hAnsiTheme="minorHAnsi" w:cstheme="minorHAnsi"/>
          <w:spacing w:val="-4"/>
          <w:sz w:val="24"/>
          <w:szCs w:val="24"/>
        </w:rPr>
        <w:t xml:space="preserve">  </w:t>
      </w:r>
    </w:p>
    <w:p w14:paraId="5DC3C4E9" w14:textId="1FE41FCE"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14.1.1.  Javni naručitelj obvezan je isključiti gospodarskog subjekta iz postupka javne nabave ako utvrdi da:</w:t>
      </w:r>
    </w:p>
    <w:p w14:paraId="3A65FD0E"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xml:space="preserve">1. je gospodarski subjekt koji ima poslovni </w:t>
      </w:r>
      <w:proofErr w:type="spellStart"/>
      <w:r w:rsidRPr="00565315">
        <w:rPr>
          <w:rFonts w:asciiTheme="minorHAnsi" w:eastAsia="Arial Narrow" w:hAnsiTheme="minorHAnsi" w:cstheme="minorHAnsi"/>
          <w:sz w:val="24"/>
          <w:szCs w:val="24"/>
        </w:rPr>
        <w:t>nastan</w:t>
      </w:r>
      <w:proofErr w:type="spellEnd"/>
      <w:r w:rsidRPr="00565315">
        <w:rPr>
          <w:rFonts w:asciiTheme="minorHAnsi" w:eastAsia="Arial Narrow" w:hAnsiTheme="minorHAnsi" w:cstheme="minorHAnsi"/>
          <w:sz w:val="24"/>
          <w:szCs w:val="24"/>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75A9D6D4" w14:textId="77777777"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 xml:space="preserve">a) sudjelovanje u zločinačkoj organizaciji, na temelju </w:t>
      </w:r>
      <w:r w:rsidRPr="00565315">
        <w:rPr>
          <w:rFonts w:asciiTheme="minorHAnsi" w:eastAsia="Arial Narrow" w:hAnsiTheme="minorHAnsi" w:cstheme="minorHAnsi"/>
          <w:sz w:val="24"/>
          <w:szCs w:val="24"/>
        </w:rPr>
        <w:t>članka 328. (zločinačko udruženje) i članka 329. (počinjenje kaznenog djela u sastavu zločinačkog udruženja) Kaznenog zakona</w:t>
      </w:r>
    </w:p>
    <w:p w14:paraId="0FA36D91" w14:textId="77777777" w:rsidR="00753FCC" w:rsidRPr="00565315" w:rsidRDefault="00753FCC" w:rsidP="00565315">
      <w:pPr>
        <w:pStyle w:val="Bezproreda"/>
        <w:ind w:left="0"/>
        <w:jc w:val="both"/>
        <w:rPr>
          <w:rFonts w:asciiTheme="minorHAnsi" w:eastAsia="Arial Narrow" w:hAnsiTheme="minorHAnsi" w:cstheme="minorHAnsi"/>
          <w:spacing w:val="-3"/>
          <w:sz w:val="24"/>
          <w:szCs w:val="24"/>
        </w:rPr>
      </w:pPr>
      <w:r w:rsidRPr="00565315">
        <w:rPr>
          <w:rFonts w:asciiTheme="minorHAnsi" w:eastAsia="Arial Narrow" w:hAnsiTheme="minorHAnsi" w:cstheme="minorHAnsi"/>
          <w:spacing w:val="-3"/>
          <w:sz w:val="24"/>
          <w:szCs w:val="24"/>
        </w:rPr>
        <w:t>članka 333. (udruživanje za počinjenje kaznenih djela), iz Kaznenog zakona ( NN - 110/97, 27/98, 50/00, 129/00, 51/01, 111/03, 190/03, 105/04, 84/05, 71/06, 110/07, 152/08, 57/11, 77/11, 143/12)</w:t>
      </w:r>
    </w:p>
    <w:p w14:paraId="0BAF128B" w14:textId="77777777" w:rsidR="00753FCC" w:rsidRPr="00565315" w:rsidRDefault="00753FCC" w:rsidP="00565315">
      <w:pPr>
        <w:pStyle w:val="Bezproreda"/>
        <w:ind w:left="0"/>
        <w:jc w:val="both"/>
        <w:rPr>
          <w:rFonts w:asciiTheme="minorHAnsi" w:eastAsia="Arial Narrow" w:hAnsiTheme="minorHAnsi" w:cstheme="minorHAnsi"/>
          <w:spacing w:val="-6"/>
          <w:sz w:val="24"/>
          <w:szCs w:val="24"/>
        </w:rPr>
      </w:pPr>
      <w:r w:rsidRPr="00565315">
        <w:rPr>
          <w:rFonts w:asciiTheme="minorHAnsi" w:eastAsia="Arial Narrow" w:hAnsiTheme="minorHAnsi" w:cstheme="minorHAnsi"/>
          <w:spacing w:val="-6"/>
          <w:sz w:val="24"/>
          <w:szCs w:val="24"/>
        </w:rPr>
        <w:t>b) korupciju, na temelju:</w:t>
      </w:r>
    </w:p>
    <w:p w14:paraId="5667212E" w14:textId="77777777"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lastRenderedPageBreak/>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D70D4E0"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14:paraId="7CA3762E" w14:textId="77777777" w:rsidR="00753FCC" w:rsidRPr="00565315" w:rsidRDefault="00753FCC" w:rsidP="00565315">
      <w:pPr>
        <w:pStyle w:val="Bezproreda"/>
        <w:ind w:left="0"/>
        <w:jc w:val="both"/>
        <w:rPr>
          <w:rFonts w:asciiTheme="minorHAnsi" w:eastAsia="Arial Narrow" w:hAnsiTheme="minorHAnsi" w:cstheme="minorHAnsi"/>
          <w:spacing w:val="-6"/>
          <w:sz w:val="24"/>
          <w:szCs w:val="24"/>
        </w:rPr>
      </w:pPr>
      <w:r w:rsidRPr="00565315">
        <w:rPr>
          <w:rFonts w:asciiTheme="minorHAnsi" w:eastAsia="Arial Narrow" w:hAnsiTheme="minorHAnsi" w:cstheme="minorHAnsi"/>
          <w:spacing w:val="-6"/>
          <w:sz w:val="24"/>
          <w:szCs w:val="24"/>
        </w:rPr>
        <w:t>c) prijevaru, na temelju:</w:t>
      </w:r>
    </w:p>
    <w:p w14:paraId="25F9B6A0"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236. (prijevara), članka 247. (prijevara u gospodarskom poslovanju), članka 256. (utaja poreza ili carine) i članka 258. (subvencijska prijevara) Kaznenog zakona</w:t>
      </w:r>
    </w:p>
    <w:p w14:paraId="77DFF1F6"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224. (prijevara), članka 293. (prijevara u gospodarskom poslovanju) i članka 286. (utaja poreza i drugih davanja) iz Kaznenog zakona (N.N. 110/97., 27/98., 50/00., 129/00., 51/01., 111/03., 190/03., 105/04., 84/05., 71/06., 110/07., 152/08., 57/11., 77/11. i 143/12.)</w:t>
      </w:r>
    </w:p>
    <w:p w14:paraId="65526266" w14:textId="77777777"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d) terorizam ili kaznena djela povezana s terorističkim aktivnostima, na temelju:</w:t>
      </w:r>
    </w:p>
    <w:p w14:paraId="2495E2F6"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97. (terorizam), članka 99. (javno poticanje na terorizam), članka 100. (novačenje za terorizam), članka 101. (obuka za terorizam) i članka 102. (terorističko udruženje) Kaznenog zakona</w:t>
      </w:r>
    </w:p>
    <w:p w14:paraId="2530AD2B"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169. (terorizam), članka 169.a (javno poticanje na terorizam) i članka 169.b (novačenje i obuka za terorizam) iz Kaznenog zakona (N.N. 110/97., 27/98., 50/00., 129/00., 51/01., 111/03., 190/03., 105/04., 84/05., 71/06., 110/07., 152/08., 57/11., 77/11. i 143/12.)</w:t>
      </w:r>
    </w:p>
    <w:p w14:paraId="57700E21" w14:textId="77777777"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e) pranje novca ili financiranje terorizma, na temelju:</w:t>
      </w:r>
    </w:p>
    <w:p w14:paraId="00DAFB15" w14:textId="77777777"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 članka 98. (financiranje terorizma) i članka 265. (pranje novca) Kaznenog zakona</w:t>
      </w:r>
    </w:p>
    <w:p w14:paraId="6BDF081A"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279. (pranje novca) iz Kaznenog zakona (N.N. 110/97., 27/98., 50/00., 129/00., 51/01.,  111/03., 190/03., 105/04., 84/05., 71/06., 110/07., 152/08., 57/11., 77/11. i 143/12.)</w:t>
      </w:r>
    </w:p>
    <w:p w14:paraId="6646C57B" w14:textId="77777777"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f) dječji rad ili druge oblike trgovanja ljudima, na temelju:</w:t>
      </w:r>
    </w:p>
    <w:p w14:paraId="4412E49D" w14:textId="77777777" w:rsidR="00753FCC" w:rsidRPr="00565315" w:rsidRDefault="00753FCC" w:rsidP="00565315">
      <w:pPr>
        <w:pStyle w:val="Bezproreda"/>
        <w:ind w:left="0"/>
        <w:jc w:val="both"/>
        <w:rPr>
          <w:rFonts w:asciiTheme="minorHAnsi" w:eastAsia="Arial Narrow" w:hAnsiTheme="minorHAnsi" w:cstheme="minorHAnsi"/>
          <w:spacing w:val="-4"/>
          <w:sz w:val="24"/>
          <w:szCs w:val="24"/>
        </w:rPr>
      </w:pPr>
      <w:r w:rsidRPr="00565315">
        <w:rPr>
          <w:rFonts w:asciiTheme="minorHAnsi" w:eastAsia="Arial Narrow" w:hAnsiTheme="minorHAnsi" w:cstheme="minorHAnsi"/>
          <w:spacing w:val="-4"/>
          <w:sz w:val="24"/>
          <w:szCs w:val="24"/>
        </w:rPr>
        <w:t>- članka 106. (trgovanje ljudima) Kaznenog zakona</w:t>
      </w:r>
    </w:p>
    <w:p w14:paraId="23D92837"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članka 175. (trgovanje ljudima i ropstvo) iz Kaznenog zakona (N.N. 110/97., 27/98., 50/00., 129/00., 51/01., 111/03., 190/03., 105/04., 84/05., 71/06., 110/07., 152/08., 57/11., 77/11. i 143/12.), ili</w:t>
      </w:r>
    </w:p>
    <w:p w14:paraId="5CE87CE7" w14:textId="77777777" w:rsidR="00753FCC" w:rsidRPr="00565315" w:rsidRDefault="00753FCC" w:rsidP="00565315">
      <w:pPr>
        <w:pStyle w:val="Bezproreda"/>
        <w:ind w:left="0"/>
        <w:jc w:val="both"/>
        <w:rPr>
          <w:rFonts w:asciiTheme="minorHAnsi" w:eastAsia="Arial Narrow" w:hAnsiTheme="minorHAnsi" w:cstheme="minorHAnsi"/>
          <w:spacing w:val="-4"/>
          <w:sz w:val="24"/>
          <w:szCs w:val="24"/>
        </w:rPr>
      </w:pPr>
    </w:p>
    <w:p w14:paraId="5E0C893A" w14:textId="77777777" w:rsidR="00753FCC"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pacing w:val="-4"/>
          <w:sz w:val="24"/>
          <w:szCs w:val="24"/>
        </w:rPr>
        <w:t xml:space="preserve">2. je gospodarski subjekt koji nema poslovni </w:t>
      </w:r>
      <w:proofErr w:type="spellStart"/>
      <w:r w:rsidRPr="00565315">
        <w:rPr>
          <w:rFonts w:asciiTheme="minorHAnsi" w:eastAsia="Arial Narrow" w:hAnsiTheme="minorHAnsi" w:cstheme="minorHAnsi"/>
          <w:spacing w:val="-4"/>
          <w:sz w:val="24"/>
          <w:szCs w:val="24"/>
        </w:rPr>
        <w:t>nastan</w:t>
      </w:r>
      <w:proofErr w:type="spellEnd"/>
      <w:r w:rsidRPr="00565315">
        <w:rPr>
          <w:rFonts w:asciiTheme="minorHAnsi" w:eastAsia="Arial Narrow" w:hAnsiTheme="minorHAnsi" w:cstheme="minorHAnsi"/>
          <w:spacing w:val="-4"/>
          <w:sz w:val="24"/>
          <w:szCs w:val="24"/>
        </w:rP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rsidRPr="00565315">
        <w:rPr>
          <w:rFonts w:asciiTheme="minorHAnsi" w:eastAsia="Arial Narrow" w:hAnsiTheme="minorHAnsi" w:cstheme="minorHAnsi"/>
          <w:spacing w:val="-4"/>
          <w:sz w:val="24"/>
          <w:szCs w:val="24"/>
        </w:rPr>
        <w:t>podtočaka</w:t>
      </w:r>
      <w:proofErr w:type="spellEnd"/>
      <w:r w:rsidRPr="00565315">
        <w:rPr>
          <w:rFonts w:asciiTheme="minorHAnsi" w:eastAsia="Arial Narrow" w:hAnsiTheme="minorHAnsi" w:cstheme="minorHAnsi"/>
          <w:spacing w:val="-4"/>
          <w:sz w:val="24"/>
          <w:szCs w:val="24"/>
        </w:rPr>
        <w:t xml:space="preserve"> od a) do f) ovoga stavka i za odgovarajuća kaznena djela koja, prema nacionalnim propisima države poslovnog </w:t>
      </w:r>
      <w:proofErr w:type="spellStart"/>
      <w:r w:rsidRPr="00565315">
        <w:rPr>
          <w:rFonts w:asciiTheme="minorHAnsi" w:eastAsia="Arial Narrow" w:hAnsiTheme="minorHAnsi" w:cstheme="minorHAnsi"/>
          <w:sz w:val="24"/>
          <w:szCs w:val="24"/>
        </w:rPr>
        <w:t>nastana</w:t>
      </w:r>
      <w:proofErr w:type="spellEnd"/>
      <w:r w:rsidR="00A74D36">
        <w:rPr>
          <w:rFonts w:asciiTheme="minorHAnsi" w:eastAsia="Arial Narrow" w:hAnsiTheme="minorHAnsi" w:cstheme="minorHAnsi"/>
          <w:sz w:val="24"/>
          <w:szCs w:val="24"/>
        </w:rPr>
        <w:t xml:space="preserve"> </w:t>
      </w:r>
      <w:r w:rsidRPr="00565315">
        <w:rPr>
          <w:rFonts w:asciiTheme="minorHAnsi" w:eastAsia="Arial Narrow" w:hAnsiTheme="minorHAnsi" w:cstheme="minorHAnsi"/>
          <w:sz w:val="24"/>
          <w:szCs w:val="24"/>
        </w:rPr>
        <w:t>gospodarskog subjekta, odnosno države čiji je osoba državljanin, obuhvaćaju razloge za isključenje iz članka 57. stavka 1. točaka od (a) do (f) Direktive 2014/24/EU.</w:t>
      </w:r>
    </w:p>
    <w:p w14:paraId="21F951B6" w14:textId="77777777" w:rsidR="008B04E5" w:rsidRDefault="008B04E5" w:rsidP="00565315">
      <w:pPr>
        <w:pStyle w:val="Bezproreda"/>
        <w:ind w:left="0"/>
        <w:jc w:val="both"/>
        <w:rPr>
          <w:rFonts w:asciiTheme="minorHAnsi" w:eastAsia="Arial Narrow" w:hAnsiTheme="minorHAnsi" w:cstheme="minorHAnsi"/>
          <w:sz w:val="24"/>
          <w:szCs w:val="24"/>
        </w:rPr>
      </w:pPr>
    </w:p>
    <w:p w14:paraId="74C06C36" w14:textId="77777777" w:rsidR="008B04E5" w:rsidRPr="008B04E5" w:rsidRDefault="008B04E5" w:rsidP="008B04E5">
      <w:pPr>
        <w:ind w:left="0"/>
        <w:jc w:val="both"/>
        <w:rPr>
          <w:rFonts w:asciiTheme="minorHAnsi" w:eastAsia="Calibri" w:hAnsiTheme="minorHAnsi" w:cstheme="minorHAnsi"/>
          <w:iCs/>
          <w:sz w:val="24"/>
          <w:szCs w:val="24"/>
        </w:rPr>
      </w:pPr>
      <w:r w:rsidRPr="008B04E5">
        <w:rPr>
          <w:rFonts w:asciiTheme="minorHAnsi" w:eastAsia="Calibri" w:hAnsiTheme="minorHAnsi" w:cstheme="minorHAnsi"/>
          <w:iCs/>
          <w:sz w:val="24"/>
          <w:szCs w:val="24"/>
        </w:rPr>
        <w:t>Naručitelj zadržava obvezu isključiti gos</w:t>
      </w:r>
      <w:r w:rsidR="00B0066C">
        <w:rPr>
          <w:rFonts w:asciiTheme="minorHAnsi" w:eastAsia="Calibri" w:hAnsiTheme="minorHAnsi" w:cstheme="minorHAnsi"/>
          <w:iCs/>
          <w:sz w:val="24"/>
          <w:szCs w:val="24"/>
        </w:rPr>
        <w:t>podarskog subjekta</w:t>
      </w:r>
      <w:r w:rsidRPr="008B04E5">
        <w:rPr>
          <w:rFonts w:asciiTheme="minorHAnsi" w:eastAsia="Calibri" w:hAnsiTheme="minorHAnsi" w:cstheme="minorHAnsi"/>
          <w:iCs/>
          <w:sz w:val="24"/>
          <w:szCs w:val="24"/>
        </w:rPr>
        <w:t xml:space="preserve"> iz postupka javne nabave ukoliko se u postu</w:t>
      </w:r>
      <w:r w:rsidR="00B0066C">
        <w:rPr>
          <w:rFonts w:asciiTheme="minorHAnsi" w:eastAsia="Calibri" w:hAnsiTheme="minorHAnsi" w:cstheme="minorHAnsi"/>
          <w:iCs/>
          <w:sz w:val="24"/>
          <w:szCs w:val="24"/>
        </w:rPr>
        <w:t>pku javne nabave utvrdi da je gospodarski subjekt</w:t>
      </w:r>
      <w:r w:rsidRPr="008B04E5">
        <w:rPr>
          <w:rFonts w:asciiTheme="minorHAnsi" w:eastAsia="Calibri" w:hAnsiTheme="minorHAnsi" w:cstheme="minorHAnsi"/>
          <w:iCs/>
          <w:sz w:val="24"/>
          <w:szCs w:val="24"/>
        </w:rPr>
        <w:t xml:space="preserve"> pravomoćno osuđen </w:t>
      </w:r>
      <w:r w:rsidRPr="008B04E5">
        <w:rPr>
          <w:rFonts w:asciiTheme="minorHAnsi" w:eastAsia="Calibri" w:hAnsiTheme="minorHAnsi" w:cstheme="minorHAnsi"/>
          <w:iCs/>
          <w:sz w:val="24"/>
          <w:szCs w:val="24"/>
        </w:rPr>
        <w:lastRenderedPageBreak/>
        <w:t xml:space="preserve">za počinjenja kaznenih djela koja su opisana u </w:t>
      </w:r>
      <w:r w:rsidRPr="008B04E5">
        <w:rPr>
          <w:rFonts w:asciiTheme="minorHAnsi" w:eastAsia="Calibri" w:hAnsiTheme="minorHAnsi" w:cstheme="minorHAnsi"/>
          <w:bCs/>
          <w:iCs/>
          <w:sz w:val="24"/>
          <w:szCs w:val="24"/>
        </w:rPr>
        <w:t xml:space="preserve">kasnijim </w:t>
      </w:r>
      <w:r w:rsidRPr="008B04E5">
        <w:rPr>
          <w:rFonts w:asciiTheme="minorHAnsi" w:eastAsia="Calibri" w:hAnsiTheme="minorHAnsi" w:cstheme="minorHAnsi"/>
          <w:iCs/>
          <w:sz w:val="24"/>
          <w:szCs w:val="24"/>
        </w:rPr>
        <w:t xml:space="preserve">izmjenama i dopunama Kaznenog zakona, a koje izmjene i dopune su objavljene u Narodnim Novinama broj </w:t>
      </w:r>
      <w:r w:rsidRPr="008B04E5">
        <w:rPr>
          <w:rFonts w:asciiTheme="minorHAnsi" w:eastAsia="Calibri" w:hAnsiTheme="minorHAnsi" w:cstheme="minorHAnsi"/>
          <w:bCs/>
          <w:iCs/>
          <w:sz w:val="24"/>
          <w:szCs w:val="24"/>
        </w:rPr>
        <w:t>56/15, 61/15, 101/17</w:t>
      </w:r>
      <w:r w:rsidRPr="008B04E5">
        <w:rPr>
          <w:rFonts w:asciiTheme="minorHAnsi" w:eastAsia="Calibri" w:hAnsiTheme="minorHAnsi" w:cstheme="minorHAnsi"/>
          <w:iCs/>
          <w:sz w:val="24"/>
          <w:szCs w:val="24"/>
        </w:rPr>
        <w:t>, te čije biće kaznenog djela je moguće u cijelosti ili u najvećoj mjeri podvesti pod b</w:t>
      </w:r>
      <w:r w:rsidR="00B0066C">
        <w:rPr>
          <w:rFonts w:asciiTheme="minorHAnsi" w:eastAsia="Calibri" w:hAnsiTheme="minorHAnsi" w:cstheme="minorHAnsi"/>
          <w:iCs/>
          <w:sz w:val="24"/>
          <w:szCs w:val="24"/>
        </w:rPr>
        <w:t>iće kaznenog djela za koje je gospodarski subjekt</w:t>
      </w:r>
      <w:r w:rsidRPr="008B04E5">
        <w:rPr>
          <w:rFonts w:asciiTheme="minorHAnsi" w:eastAsia="Calibri" w:hAnsiTheme="minorHAnsi" w:cstheme="minorHAnsi"/>
          <w:iCs/>
          <w:sz w:val="24"/>
          <w:szCs w:val="24"/>
        </w:rPr>
        <w:t xml:space="preserve"> osuđen po „starom“ KZ-u  objavljenom u NN pod brojem 110/97., 27/98., 50/00., 129/00., 51/01., 111/03., 190/03., 105/04., 84/05., 71/06., 110/07., 152/08., 57/11., 77/11. i 143/12.</w:t>
      </w:r>
    </w:p>
    <w:p w14:paraId="15043D32" w14:textId="77777777" w:rsidR="008B04E5" w:rsidRPr="008B04E5" w:rsidRDefault="008B04E5" w:rsidP="008B04E5">
      <w:pPr>
        <w:ind w:left="0"/>
        <w:jc w:val="both"/>
        <w:rPr>
          <w:rFonts w:asciiTheme="minorHAnsi" w:eastAsia="Calibri" w:hAnsiTheme="minorHAnsi" w:cstheme="minorHAnsi"/>
          <w:iCs/>
          <w:sz w:val="24"/>
          <w:szCs w:val="24"/>
        </w:rPr>
      </w:pPr>
    </w:p>
    <w:p w14:paraId="5EAC5817" w14:textId="77777777" w:rsidR="008B04E5" w:rsidRPr="008B04E5" w:rsidRDefault="008B04E5" w:rsidP="008B04E5">
      <w:pPr>
        <w:ind w:left="0"/>
        <w:jc w:val="both"/>
        <w:rPr>
          <w:rFonts w:asciiTheme="minorHAnsi" w:hAnsiTheme="minorHAnsi" w:cstheme="minorHAnsi"/>
          <w:sz w:val="24"/>
          <w:szCs w:val="24"/>
        </w:rPr>
      </w:pPr>
      <w:r w:rsidRPr="008B04E5">
        <w:rPr>
          <w:rFonts w:asciiTheme="minorHAnsi" w:hAnsiTheme="minorHAnsi" w:cstheme="minorHAnsi"/>
          <w:sz w:val="24"/>
          <w:szCs w:val="24"/>
        </w:rPr>
        <w:t>Razdoblje isključenja gospodarskog subjekta kod kojeg su ostvarene osnove za isključenje iz točke 14.1.1. iz postupka javne nabave je pet godina od dana pravomoćnosti presude, osim ako pravomoćnom presudom nije određeno drukčije.</w:t>
      </w:r>
    </w:p>
    <w:p w14:paraId="14BC5BA6" w14:textId="77777777" w:rsidR="008B04E5" w:rsidRPr="008B04E5" w:rsidRDefault="008B04E5" w:rsidP="008B04E5">
      <w:pPr>
        <w:ind w:left="0"/>
        <w:jc w:val="both"/>
        <w:rPr>
          <w:rFonts w:asciiTheme="minorHAnsi" w:eastAsia="Calibri" w:hAnsiTheme="minorHAnsi" w:cstheme="minorHAnsi"/>
          <w:iCs/>
          <w:sz w:val="24"/>
          <w:szCs w:val="24"/>
        </w:rPr>
      </w:pPr>
    </w:p>
    <w:p w14:paraId="1914BB5C" w14:textId="77777777" w:rsidR="008B04E5" w:rsidRPr="008B04E5" w:rsidRDefault="008B04E5" w:rsidP="008B04E5">
      <w:pPr>
        <w:ind w:left="0"/>
        <w:jc w:val="both"/>
        <w:rPr>
          <w:rFonts w:asciiTheme="minorHAnsi" w:hAnsiTheme="minorHAnsi" w:cstheme="minorHAnsi"/>
          <w:sz w:val="24"/>
          <w:szCs w:val="24"/>
        </w:rPr>
      </w:pPr>
      <w:r w:rsidRPr="008B04E5">
        <w:rPr>
          <w:rFonts w:asciiTheme="minorHAnsi" w:hAnsiTheme="minorHAnsi" w:cstheme="minorHAnsi"/>
          <w:sz w:val="24"/>
          <w:szCs w:val="24"/>
        </w:rPr>
        <w:t>Naručitelj će sukladno odredbi članka 251.</w:t>
      </w:r>
      <w:r w:rsidR="00B0066C">
        <w:rPr>
          <w:rFonts w:asciiTheme="minorHAnsi" w:hAnsiTheme="minorHAnsi" w:cstheme="minorHAnsi"/>
          <w:sz w:val="24"/>
          <w:szCs w:val="24"/>
        </w:rPr>
        <w:t>,</w:t>
      </w:r>
      <w:r w:rsidRPr="008B04E5">
        <w:rPr>
          <w:rFonts w:asciiTheme="minorHAnsi" w:hAnsiTheme="minorHAnsi" w:cstheme="minorHAnsi"/>
          <w:sz w:val="24"/>
          <w:szCs w:val="24"/>
        </w:rPr>
        <w:t xml:space="preserve"> stavka 2. ZJN 2016</w:t>
      </w:r>
      <w:r w:rsidR="00B0066C">
        <w:rPr>
          <w:rFonts w:asciiTheme="minorHAnsi" w:hAnsiTheme="minorHAnsi" w:cstheme="minorHAnsi"/>
          <w:sz w:val="24"/>
          <w:szCs w:val="24"/>
        </w:rPr>
        <w:t>.</w:t>
      </w:r>
      <w:r w:rsidRPr="008B04E5">
        <w:rPr>
          <w:rFonts w:asciiTheme="minorHAnsi" w:hAnsiTheme="minorHAnsi" w:cstheme="minorHAnsi"/>
          <w:sz w:val="24"/>
          <w:szCs w:val="24"/>
        </w:rPr>
        <w:t xml:space="preserve"> isključiti gospodarskog subjekta u bilo kojem trenutku tijekom postupka javne nabave ako utvrdi da postoje osnove za isključenje iz točke 14.1.1.</w:t>
      </w:r>
    </w:p>
    <w:p w14:paraId="4B6479E9" w14:textId="77777777" w:rsidR="00B0066C" w:rsidRPr="00565315" w:rsidRDefault="00B0066C" w:rsidP="00565315">
      <w:pPr>
        <w:pStyle w:val="Bezproreda"/>
        <w:ind w:left="0"/>
        <w:jc w:val="both"/>
        <w:rPr>
          <w:rFonts w:asciiTheme="minorHAnsi" w:hAnsiTheme="minorHAnsi" w:cstheme="minorHAnsi"/>
          <w:sz w:val="24"/>
          <w:szCs w:val="24"/>
        </w:rPr>
      </w:pPr>
    </w:p>
    <w:p w14:paraId="68A5B00A" w14:textId="77777777" w:rsidR="00D55465" w:rsidRDefault="00753FCC" w:rsidP="00565315">
      <w:pPr>
        <w:pStyle w:val="Bezproreda"/>
        <w:ind w:left="0"/>
        <w:jc w:val="both"/>
        <w:rPr>
          <w:rFonts w:asciiTheme="minorHAnsi" w:hAnsiTheme="minorHAnsi" w:cstheme="minorHAnsi"/>
          <w:color w:val="FF0000"/>
          <w:sz w:val="24"/>
          <w:szCs w:val="24"/>
        </w:rPr>
      </w:pPr>
      <w:r w:rsidRPr="00565315">
        <w:rPr>
          <w:rFonts w:asciiTheme="minorHAnsi" w:hAnsiTheme="minorHAnsi" w:cstheme="minorHAnsi"/>
          <w:sz w:val="24"/>
          <w:szCs w:val="24"/>
        </w:rPr>
        <w:t xml:space="preserve">14.1.1.2. Dokumenti kojima gospodarski subjekt dokazuje da ne postoje prethodno navedene okolnosti koje dovode do njegova isključenja: </w:t>
      </w:r>
    </w:p>
    <w:p w14:paraId="375F6C04"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xml:space="preserve">1. izvadak iz kaznene evidencije ili drugog odgovarajućeg registra ili, ako to nije moguće, jednakovrijedni dokument nadležne sudske ili upravne vlasti u državi poslovnog </w:t>
      </w:r>
      <w:proofErr w:type="spellStart"/>
      <w:r w:rsidRPr="00565315">
        <w:rPr>
          <w:rFonts w:asciiTheme="minorHAnsi" w:eastAsia="Arial Narrow" w:hAnsiTheme="minorHAnsi" w:cstheme="minorHAnsi"/>
          <w:sz w:val="24"/>
          <w:szCs w:val="24"/>
        </w:rPr>
        <w:t>nastana</w:t>
      </w:r>
      <w:proofErr w:type="spellEnd"/>
      <w:r w:rsidRPr="00565315">
        <w:rPr>
          <w:rFonts w:asciiTheme="minorHAnsi" w:eastAsia="Arial Narrow" w:hAnsiTheme="minorHAnsi" w:cstheme="minorHAnsi"/>
          <w:sz w:val="24"/>
          <w:szCs w:val="24"/>
        </w:rPr>
        <w:t xml:space="preserve"> gospodarskog subjekta, odnosno državi čiji je osoba državljanin, kojim se dokazuje da ne postoje osnove za isključenje iz članka 251. stavka 1. Zakona.</w:t>
      </w:r>
    </w:p>
    <w:p w14:paraId="62BF9D02"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xml:space="preserve">2. ako se u državi poslovnog </w:t>
      </w:r>
      <w:proofErr w:type="spellStart"/>
      <w:r w:rsidRPr="00565315">
        <w:rPr>
          <w:rFonts w:asciiTheme="minorHAnsi" w:eastAsia="Arial Narrow" w:hAnsiTheme="minorHAnsi" w:cstheme="minorHAnsi"/>
          <w:sz w:val="24"/>
          <w:szCs w:val="24"/>
        </w:rPr>
        <w:t>nastana</w:t>
      </w:r>
      <w:proofErr w:type="spellEnd"/>
      <w:r w:rsidRPr="00565315">
        <w:rPr>
          <w:rFonts w:asciiTheme="minorHAnsi" w:eastAsia="Arial Narrow" w:hAnsiTheme="minorHAnsi" w:cstheme="minorHAnsi"/>
          <w:sz w:val="24"/>
          <w:szCs w:val="24"/>
        </w:rPr>
        <w:t xml:space="preserve"> gospodarskog subjekta, odnosno državi čiji je osoba državljanin ne izdaju  navedeni dokumenti ili ako ne obuhvaćaju sve okolnosti iz članka 251. stavka 1., članka 252. stavka 1. i članka 254.  stavka 1. točke 2.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565315">
        <w:rPr>
          <w:rFonts w:asciiTheme="minorHAnsi" w:eastAsia="Arial Narrow" w:hAnsiTheme="minorHAnsi" w:cstheme="minorHAnsi"/>
          <w:sz w:val="24"/>
          <w:szCs w:val="24"/>
        </w:rPr>
        <w:t>nastana</w:t>
      </w:r>
      <w:proofErr w:type="spellEnd"/>
      <w:r w:rsidRPr="00565315">
        <w:rPr>
          <w:rFonts w:asciiTheme="minorHAnsi" w:eastAsia="Arial Narrow" w:hAnsiTheme="minorHAnsi" w:cstheme="minorHAnsi"/>
          <w:sz w:val="24"/>
          <w:szCs w:val="24"/>
        </w:rPr>
        <w:t xml:space="preserve"> gospodarskog subjekta, odnosno  državi čiji je osoba državljanin. </w:t>
      </w:r>
    </w:p>
    <w:p w14:paraId="6BF74179" w14:textId="77777777" w:rsidR="00753FCC" w:rsidRPr="00565315" w:rsidRDefault="00753FCC" w:rsidP="00565315">
      <w:pPr>
        <w:pStyle w:val="Bezproreda"/>
        <w:ind w:left="0"/>
        <w:jc w:val="both"/>
        <w:rPr>
          <w:rFonts w:asciiTheme="minorHAnsi" w:eastAsia="Arial Narrow" w:hAnsiTheme="minorHAnsi" w:cstheme="minorHAnsi"/>
          <w:sz w:val="24"/>
          <w:szCs w:val="24"/>
        </w:rPr>
      </w:pPr>
    </w:p>
    <w:p w14:paraId="0797A071" w14:textId="77777777" w:rsidR="00753FCC" w:rsidRPr="003D477D" w:rsidRDefault="00163FF3" w:rsidP="00565315">
      <w:pPr>
        <w:pStyle w:val="Bezproreda"/>
        <w:ind w:left="0"/>
        <w:jc w:val="both"/>
        <w:rPr>
          <w:rStyle w:val="FontStyle41"/>
          <w:rFonts w:asciiTheme="minorHAnsi" w:hAnsiTheme="minorHAnsi" w:cstheme="minorHAnsi"/>
          <w:b w:val="0"/>
          <w:sz w:val="24"/>
          <w:szCs w:val="24"/>
        </w:rPr>
      </w:pPr>
      <w:r>
        <w:rPr>
          <w:rStyle w:val="FontStyle42"/>
          <w:rFonts w:asciiTheme="minorHAnsi" w:hAnsiTheme="minorHAnsi" w:cstheme="minorHAnsi"/>
          <w:sz w:val="24"/>
          <w:szCs w:val="24"/>
        </w:rPr>
        <w:t>14.1.2. N</w:t>
      </w:r>
      <w:r w:rsidR="00753FCC" w:rsidRPr="00565315">
        <w:rPr>
          <w:rStyle w:val="FontStyle42"/>
          <w:rFonts w:asciiTheme="minorHAnsi" w:hAnsiTheme="minorHAnsi" w:cstheme="minorHAnsi"/>
          <w:sz w:val="24"/>
          <w:szCs w:val="24"/>
        </w:rPr>
        <w:t xml:space="preserve">aručitelj će isključiti gospodarskog subjekta iz postupka javne nabave ako </w:t>
      </w:r>
      <w:r w:rsidR="00753FCC" w:rsidRPr="004E6530">
        <w:rPr>
          <w:rStyle w:val="FontStyle42"/>
          <w:rFonts w:asciiTheme="minorHAnsi" w:hAnsiTheme="minorHAnsi" w:cstheme="minorHAnsi"/>
          <w:sz w:val="24"/>
          <w:szCs w:val="24"/>
        </w:rPr>
        <w:t xml:space="preserve">utvrdi da gospodarski </w:t>
      </w:r>
      <w:proofErr w:type="spellStart"/>
      <w:r w:rsidR="00753FCC" w:rsidRPr="004E6530">
        <w:rPr>
          <w:rStyle w:val="FontStyle42"/>
          <w:rFonts w:asciiTheme="minorHAnsi" w:hAnsiTheme="minorHAnsi" w:cstheme="minorHAnsi"/>
          <w:sz w:val="24"/>
          <w:szCs w:val="24"/>
        </w:rPr>
        <w:t>subjekt</w:t>
      </w:r>
      <w:r w:rsidR="00753FCC" w:rsidRPr="003D477D">
        <w:rPr>
          <w:rStyle w:val="FontStyle41"/>
          <w:rFonts w:asciiTheme="minorHAnsi" w:hAnsiTheme="minorHAnsi" w:cstheme="minorHAnsi"/>
          <w:b w:val="0"/>
          <w:sz w:val="24"/>
          <w:szCs w:val="24"/>
        </w:rPr>
        <w:t>nije</w:t>
      </w:r>
      <w:proofErr w:type="spellEnd"/>
      <w:r w:rsidR="00753FCC" w:rsidRPr="003D477D">
        <w:rPr>
          <w:rStyle w:val="FontStyle41"/>
          <w:rFonts w:asciiTheme="minorHAnsi" w:hAnsiTheme="minorHAnsi" w:cstheme="minorHAnsi"/>
          <w:b w:val="0"/>
          <w:sz w:val="24"/>
          <w:szCs w:val="24"/>
        </w:rPr>
        <w:t xml:space="preserve"> ispunio obveze plaćanja dospjelih poreznih obveza i obveza za mirovinsko i zdravstveno osiguranje:</w:t>
      </w:r>
    </w:p>
    <w:p w14:paraId="5EF2CEAA" w14:textId="77777777" w:rsidR="00753FCC" w:rsidRPr="00565315" w:rsidRDefault="00753FCC" w:rsidP="00565315">
      <w:pPr>
        <w:pStyle w:val="Bezproreda"/>
        <w:ind w:left="0"/>
        <w:jc w:val="both"/>
        <w:rPr>
          <w:rStyle w:val="FontStyle42"/>
          <w:rFonts w:asciiTheme="minorHAnsi" w:hAnsiTheme="minorHAnsi" w:cstheme="minorHAnsi"/>
          <w:sz w:val="24"/>
          <w:szCs w:val="24"/>
        </w:rPr>
      </w:pPr>
      <w:r w:rsidRPr="00565315">
        <w:rPr>
          <w:rStyle w:val="FontStyle42"/>
          <w:rFonts w:asciiTheme="minorHAnsi" w:hAnsiTheme="minorHAnsi" w:cstheme="minorHAnsi"/>
          <w:sz w:val="24"/>
          <w:szCs w:val="24"/>
        </w:rPr>
        <w:t xml:space="preserve">1. u Republici Hrvatskoj, ako gospodarski subjekt ima poslovni </w:t>
      </w:r>
      <w:proofErr w:type="spellStart"/>
      <w:r w:rsidRPr="00565315">
        <w:rPr>
          <w:rStyle w:val="FontStyle42"/>
          <w:rFonts w:asciiTheme="minorHAnsi" w:hAnsiTheme="minorHAnsi" w:cstheme="minorHAnsi"/>
          <w:sz w:val="24"/>
          <w:szCs w:val="24"/>
        </w:rPr>
        <w:t>nastan</w:t>
      </w:r>
      <w:proofErr w:type="spellEnd"/>
      <w:r w:rsidRPr="00565315">
        <w:rPr>
          <w:rStyle w:val="FontStyle42"/>
          <w:rFonts w:asciiTheme="minorHAnsi" w:hAnsiTheme="minorHAnsi" w:cstheme="minorHAnsi"/>
          <w:sz w:val="24"/>
          <w:szCs w:val="24"/>
        </w:rPr>
        <w:t xml:space="preserve"> u Republici Hrvatskoj, ili</w:t>
      </w:r>
    </w:p>
    <w:p w14:paraId="23EF31C4" w14:textId="77777777" w:rsidR="00753FCC" w:rsidRPr="00565315" w:rsidRDefault="00753FCC" w:rsidP="00565315">
      <w:pPr>
        <w:pStyle w:val="Bezproreda"/>
        <w:ind w:left="0"/>
        <w:jc w:val="both"/>
        <w:rPr>
          <w:rStyle w:val="FontStyle42"/>
          <w:rFonts w:asciiTheme="minorHAnsi" w:hAnsiTheme="minorHAnsi" w:cstheme="minorHAnsi"/>
          <w:sz w:val="24"/>
          <w:szCs w:val="24"/>
        </w:rPr>
      </w:pPr>
      <w:r w:rsidRPr="00565315">
        <w:rPr>
          <w:rStyle w:val="FontStyle42"/>
          <w:rFonts w:asciiTheme="minorHAnsi" w:hAnsiTheme="minorHAnsi" w:cstheme="minorHAnsi"/>
          <w:sz w:val="24"/>
          <w:szCs w:val="24"/>
        </w:rPr>
        <w:t xml:space="preserve">2. u Republici Hrvatskoj ili u državi poslovnog </w:t>
      </w:r>
      <w:proofErr w:type="spellStart"/>
      <w:r w:rsidRPr="00565315">
        <w:rPr>
          <w:rStyle w:val="FontStyle42"/>
          <w:rFonts w:asciiTheme="minorHAnsi" w:hAnsiTheme="minorHAnsi" w:cstheme="minorHAnsi"/>
          <w:sz w:val="24"/>
          <w:szCs w:val="24"/>
        </w:rPr>
        <w:t>nastana</w:t>
      </w:r>
      <w:proofErr w:type="spellEnd"/>
      <w:r w:rsidRPr="00565315">
        <w:rPr>
          <w:rStyle w:val="FontStyle42"/>
          <w:rFonts w:asciiTheme="minorHAnsi" w:hAnsiTheme="minorHAnsi" w:cstheme="minorHAnsi"/>
          <w:sz w:val="24"/>
          <w:szCs w:val="24"/>
        </w:rPr>
        <w:t xml:space="preserve"> gospodarskog subjekta, ako gospodarski subjekt nema poslovni </w:t>
      </w:r>
      <w:proofErr w:type="spellStart"/>
      <w:r w:rsidRPr="00565315">
        <w:rPr>
          <w:rStyle w:val="FontStyle42"/>
          <w:rFonts w:asciiTheme="minorHAnsi" w:hAnsiTheme="minorHAnsi" w:cstheme="minorHAnsi"/>
          <w:sz w:val="24"/>
          <w:szCs w:val="24"/>
        </w:rPr>
        <w:t>nastan</w:t>
      </w:r>
      <w:proofErr w:type="spellEnd"/>
      <w:r w:rsidRPr="00565315">
        <w:rPr>
          <w:rStyle w:val="FontStyle42"/>
          <w:rFonts w:asciiTheme="minorHAnsi" w:hAnsiTheme="minorHAnsi" w:cstheme="minorHAnsi"/>
          <w:sz w:val="24"/>
          <w:szCs w:val="24"/>
        </w:rPr>
        <w:t xml:space="preserve"> u Republici Hrvatskoj.</w:t>
      </w:r>
    </w:p>
    <w:p w14:paraId="2A54F629" w14:textId="77777777" w:rsidR="00753FCC" w:rsidRPr="00565315" w:rsidRDefault="00753FCC" w:rsidP="00565315">
      <w:pPr>
        <w:pStyle w:val="Bezproreda"/>
        <w:ind w:left="0"/>
        <w:jc w:val="both"/>
        <w:rPr>
          <w:rStyle w:val="FontStyle42"/>
          <w:rFonts w:asciiTheme="minorHAnsi" w:hAnsiTheme="minorHAnsi" w:cstheme="minorHAnsi"/>
          <w:sz w:val="24"/>
          <w:szCs w:val="24"/>
        </w:rPr>
      </w:pPr>
    </w:p>
    <w:p w14:paraId="18744116" w14:textId="77777777" w:rsidR="00753FCC" w:rsidRPr="00565315" w:rsidRDefault="00753FCC" w:rsidP="00565315">
      <w:pPr>
        <w:pStyle w:val="Bezproreda"/>
        <w:ind w:left="0"/>
        <w:jc w:val="both"/>
        <w:rPr>
          <w:rStyle w:val="FontStyle42"/>
          <w:rFonts w:asciiTheme="minorHAnsi" w:hAnsiTheme="minorHAnsi" w:cstheme="minorHAnsi"/>
          <w:sz w:val="24"/>
          <w:szCs w:val="24"/>
        </w:rPr>
      </w:pPr>
      <w:r w:rsidRPr="00565315">
        <w:rPr>
          <w:rStyle w:val="FontStyle42"/>
          <w:rFonts w:asciiTheme="minorHAnsi" w:hAnsiTheme="minorHAnsi" w:cstheme="minorHAnsi"/>
          <w:sz w:val="24"/>
          <w:szCs w:val="24"/>
        </w:rPr>
        <w:t>Iznimno, javni  naručitelj neće isključiti gospodarskog subjekta iz postupka javne nabave ako mu sukladno posebnom propisu plaćanje obveza nije dopušteno ili mu je odobrena odgoda plaćanja.</w:t>
      </w:r>
    </w:p>
    <w:p w14:paraId="3EF1B9B1" w14:textId="77777777" w:rsidR="00753FCC" w:rsidRPr="00565315" w:rsidRDefault="00753FCC" w:rsidP="00565315">
      <w:pPr>
        <w:pStyle w:val="Bezproreda"/>
        <w:ind w:left="0"/>
        <w:jc w:val="both"/>
        <w:rPr>
          <w:rStyle w:val="FontStyle42"/>
          <w:rFonts w:asciiTheme="minorHAnsi" w:hAnsiTheme="minorHAnsi" w:cstheme="minorHAnsi"/>
          <w:sz w:val="24"/>
          <w:szCs w:val="24"/>
        </w:rPr>
      </w:pPr>
    </w:p>
    <w:p w14:paraId="5A6D86D4" w14:textId="77777777" w:rsidR="00753FCC" w:rsidRPr="00565315" w:rsidRDefault="00753FCC" w:rsidP="00565315">
      <w:pPr>
        <w:pStyle w:val="Bezproreda"/>
        <w:ind w:left="0"/>
        <w:jc w:val="both"/>
        <w:rPr>
          <w:rFonts w:asciiTheme="minorHAnsi" w:hAnsiTheme="minorHAnsi" w:cstheme="minorHAnsi"/>
          <w:sz w:val="24"/>
          <w:szCs w:val="24"/>
        </w:rPr>
      </w:pPr>
      <w:r w:rsidRPr="00565315">
        <w:rPr>
          <w:rFonts w:asciiTheme="minorHAnsi" w:eastAsia="Arial Narrow" w:hAnsiTheme="minorHAnsi" w:cstheme="minorHAnsi"/>
          <w:sz w:val="24"/>
          <w:szCs w:val="24"/>
        </w:rPr>
        <w:t xml:space="preserve">14.1.2.1. </w:t>
      </w:r>
      <w:r w:rsidRPr="00565315">
        <w:rPr>
          <w:rFonts w:asciiTheme="minorHAnsi" w:hAnsiTheme="minorHAnsi" w:cstheme="minorHAnsi"/>
          <w:sz w:val="24"/>
          <w:szCs w:val="24"/>
        </w:rPr>
        <w:t>Dokumenti kojima gospodarski subjekt dokazuje da ne postoje prethodno navedene okolnosti koje dovode do njegova isključenja:</w:t>
      </w:r>
    </w:p>
    <w:p w14:paraId="36DA5074" w14:textId="77777777" w:rsidR="00753FCC" w:rsidRPr="00565315" w:rsidRDefault="00753FCC" w:rsidP="00565315">
      <w:pPr>
        <w:pStyle w:val="Bezproreda"/>
        <w:ind w:left="0"/>
        <w:jc w:val="both"/>
        <w:rPr>
          <w:rFonts w:asciiTheme="minorHAnsi" w:hAnsiTheme="minorHAnsi" w:cstheme="minorHAnsi"/>
          <w:sz w:val="24"/>
          <w:szCs w:val="24"/>
        </w:rPr>
      </w:pPr>
    </w:p>
    <w:p w14:paraId="704D3905" w14:textId="77777777" w:rsidR="00753FCC" w:rsidRPr="00565315" w:rsidRDefault="00753FCC" w:rsidP="00565315">
      <w:pPr>
        <w:pStyle w:val="Bezproreda"/>
        <w:ind w:left="0"/>
        <w:jc w:val="both"/>
        <w:rPr>
          <w:rFonts w:asciiTheme="minorHAnsi" w:eastAsia="Arial Narrow" w:hAnsiTheme="minorHAnsi" w:cstheme="minorHAnsi"/>
          <w:sz w:val="24"/>
          <w:szCs w:val="24"/>
        </w:rPr>
      </w:pPr>
      <w:r w:rsidRPr="00565315">
        <w:rPr>
          <w:rFonts w:asciiTheme="minorHAnsi" w:hAnsiTheme="minorHAnsi" w:cstheme="minorHAnsi"/>
          <w:sz w:val="24"/>
          <w:szCs w:val="24"/>
        </w:rPr>
        <w:t xml:space="preserve">1. potvrda porezne uprave ili drugog nadležnog tijela u državi </w:t>
      </w:r>
      <w:proofErr w:type="spellStart"/>
      <w:r w:rsidRPr="00565315">
        <w:rPr>
          <w:rFonts w:asciiTheme="minorHAnsi" w:hAnsiTheme="minorHAnsi" w:cstheme="minorHAnsi"/>
          <w:sz w:val="24"/>
          <w:szCs w:val="24"/>
        </w:rPr>
        <w:t>nastana</w:t>
      </w:r>
      <w:proofErr w:type="spellEnd"/>
      <w:r w:rsidRPr="00565315">
        <w:rPr>
          <w:rFonts w:asciiTheme="minorHAnsi" w:hAnsiTheme="minorHAnsi" w:cstheme="minorHAnsi"/>
          <w:sz w:val="24"/>
          <w:szCs w:val="24"/>
        </w:rPr>
        <w:t xml:space="preserve"> gospodarskog subjekta kojom se dokazuje da ne postoje osnove za isključenje iz članka 252., stavak 1. Zakona o javnoj nabavi.</w:t>
      </w:r>
    </w:p>
    <w:p w14:paraId="5D916E93" w14:textId="77777777" w:rsidR="00753FCC" w:rsidRPr="00565315" w:rsidRDefault="00753FCC" w:rsidP="00565315">
      <w:pPr>
        <w:pStyle w:val="Bezproreda"/>
        <w:ind w:left="0"/>
        <w:jc w:val="both"/>
        <w:rPr>
          <w:rFonts w:asciiTheme="minorHAnsi" w:eastAsia="Arial Narrow" w:hAnsiTheme="minorHAnsi" w:cstheme="minorHAnsi"/>
          <w:sz w:val="24"/>
          <w:szCs w:val="24"/>
        </w:rPr>
      </w:pPr>
    </w:p>
    <w:p w14:paraId="2F4BDDB0" w14:textId="77777777" w:rsidR="00753FCC" w:rsidRDefault="00753FCC" w:rsidP="0056531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xml:space="preserve">2. Ako se u državi </w:t>
      </w:r>
      <w:r w:rsidRPr="00565315">
        <w:rPr>
          <w:rFonts w:asciiTheme="minorHAnsi" w:eastAsia="Times New Roman" w:hAnsiTheme="minorHAnsi" w:cstheme="minorHAnsi"/>
          <w:color w:val="231F20"/>
          <w:sz w:val="24"/>
          <w:szCs w:val="24"/>
          <w:lang w:eastAsia="hr-HR"/>
        </w:rPr>
        <w:t xml:space="preserve">poslovnog </w:t>
      </w:r>
      <w:proofErr w:type="spellStart"/>
      <w:r w:rsidRPr="00565315">
        <w:rPr>
          <w:rFonts w:asciiTheme="minorHAnsi" w:eastAsia="Times New Roman" w:hAnsiTheme="minorHAnsi" w:cstheme="minorHAnsi"/>
          <w:color w:val="231F20"/>
          <w:sz w:val="24"/>
          <w:szCs w:val="24"/>
          <w:lang w:eastAsia="hr-HR"/>
        </w:rPr>
        <w:t>nastana</w:t>
      </w:r>
      <w:proofErr w:type="spellEnd"/>
      <w:r w:rsidRPr="00565315">
        <w:rPr>
          <w:rFonts w:asciiTheme="minorHAnsi" w:eastAsia="Arial Narrow" w:hAnsiTheme="minorHAnsi" w:cstheme="minorHAnsi"/>
          <w:sz w:val="24"/>
          <w:szCs w:val="24"/>
        </w:rPr>
        <w:t xml:space="preserve"> gospodarskog subjekta ne izdaju navedeni dokumenti, oni mogu biti zamijenjeni izjavom pod prisegom ili odgovarajućom izjavom osobe koja je po zakonu ovlaštena za zastupanje gospodarskog subjekta ispred nadležne sudske ili upravne vlasti ili bilježnika ili nadležnog strukovnog ili trgovinskog tijela u državi </w:t>
      </w:r>
      <w:r w:rsidRPr="00565315">
        <w:rPr>
          <w:rFonts w:asciiTheme="minorHAnsi" w:eastAsia="Times New Roman" w:hAnsiTheme="minorHAnsi" w:cstheme="minorHAnsi"/>
          <w:color w:val="231F20"/>
          <w:sz w:val="24"/>
          <w:szCs w:val="24"/>
          <w:lang w:eastAsia="hr-HR"/>
        </w:rPr>
        <w:t xml:space="preserve">poslovnog </w:t>
      </w:r>
      <w:proofErr w:type="spellStart"/>
      <w:r w:rsidRPr="00565315">
        <w:rPr>
          <w:rFonts w:asciiTheme="minorHAnsi" w:eastAsia="Times New Roman" w:hAnsiTheme="minorHAnsi" w:cstheme="minorHAnsi"/>
          <w:color w:val="231F20"/>
          <w:sz w:val="24"/>
          <w:szCs w:val="24"/>
          <w:lang w:eastAsia="hr-HR"/>
        </w:rPr>
        <w:t>nastana</w:t>
      </w:r>
      <w:proofErr w:type="spellEnd"/>
      <w:r w:rsidRPr="00565315">
        <w:rPr>
          <w:rFonts w:asciiTheme="minorHAnsi" w:eastAsia="Arial Narrow" w:hAnsiTheme="minorHAnsi" w:cstheme="minorHAnsi"/>
          <w:sz w:val="24"/>
          <w:szCs w:val="24"/>
        </w:rPr>
        <w:t xml:space="preserve"> gospodarskog subjekta ili izjavu s potpisanim ovjerenim potpisom kod javnog bilježnika.</w:t>
      </w:r>
    </w:p>
    <w:p w14:paraId="0C846C14" w14:textId="77777777" w:rsidR="008B04E5" w:rsidRDefault="008B04E5" w:rsidP="00565315">
      <w:pPr>
        <w:pStyle w:val="Bezproreda"/>
        <w:ind w:left="0"/>
        <w:jc w:val="both"/>
        <w:rPr>
          <w:rFonts w:asciiTheme="minorHAnsi" w:eastAsia="Arial Narrow" w:hAnsiTheme="minorHAnsi" w:cstheme="minorHAnsi"/>
          <w:sz w:val="24"/>
          <w:szCs w:val="24"/>
        </w:rPr>
      </w:pPr>
    </w:p>
    <w:p w14:paraId="4F32E526" w14:textId="77777777" w:rsidR="00F56A35" w:rsidRPr="006F28B1" w:rsidRDefault="00B0066C"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 xml:space="preserve">14.1.3. </w:t>
      </w:r>
      <w:r w:rsidR="00F56A35" w:rsidRPr="006F28B1">
        <w:rPr>
          <w:rFonts w:asciiTheme="minorHAnsi" w:eastAsia="Arial Narrow" w:hAnsiTheme="minorHAnsi" w:cstheme="minorHAnsi"/>
          <w:sz w:val="24"/>
          <w:szCs w:val="24"/>
        </w:rPr>
        <w:t>Naručitelj će isključiti iz postupka javne nabave gospodarskog subjekta ako:</w:t>
      </w:r>
    </w:p>
    <w:p w14:paraId="6E8DD13F" w14:textId="77777777"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1. može na odgovarajući način dokazati kršenje primjenjivih obveza u području prava okoliša, socijalnog i radnog prava, uključujući kolektivne ugovore, a osobito isplatu ugovorene plaće, ili odredbama međunarodnog prava okoliša, socijalnog i radnog prava navedenim u prilogu XI. ZJN 2016.,</w:t>
      </w:r>
    </w:p>
    <w:p w14:paraId="51A1540C" w14:textId="77777777"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2. je nad gospodarskim subjektom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w:t>
      </w:r>
    </w:p>
    <w:p w14:paraId="35223B6F" w14:textId="77777777"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3. može dokazati odgovarajućim sredstvima da je gospodarski subjekt kriv za teški profesionalni propust koji dovodi u pitanje njegov integritet,</w:t>
      </w:r>
    </w:p>
    <w:p w14:paraId="7D4EDA73" w14:textId="77777777"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4. ima dovoljno vjerojatnih pokazatelja da zaključi da je gospodarski subjekt sklopio sporazum s drugim gospodarskim subjektima kojem je cilj narušavanje tržišnog natjecanja,</w:t>
      </w:r>
    </w:p>
    <w:p w14:paraId="551F78C5" w14:textId="77777777" w:rsidR="00F56A35" w:rsidRPr="006F28B1" w:rsidRDefault="00F56A35" w:rsidP="00565315">
      <w:pPr>
        <w:pStyle w:val="Bezproreda"/>
        <w:ind w:left="0"/>
        <w:jc w:val="both"/>
        <w:rPr>
          <w:rFonts w:asciiTheme="minorHAnsi" w:eastAsia="Arial Narrow" w:hAnsiTheme="minorHAnsi" w:cstheme="minorHAnsi"/>
          <w:sz w:val="24"/>
          <w:szCs w:val="24"/>
        </w:rPr>
      </w:pPr>
      <w:r w:rsidRPr="006F28B1">
        <w:rPr>
          <w:rFonts w:asciiTheme="minorHAnsi" w:eastAsia="Arial Narrow" w:hAnsiTheme="minorHAnsi" w:cstheme="minorHAnsi"/>
          <w:sz w:val="24"/>
          <w:szCs w:val="24"/>
        </w:rPr>
        <w:t>5. gospodarski subjekt pokaže značajne ili opetovanje nedostatke tijekom provedbe bitnih zahtjeva iz prethodnog ugovora o javnoj nabavi ili prethodnog ugovora o koncesiji čija je posljedica bila prijevremeni raskid tog ugovora, naknada štete ili druga slična sankcija.</w:t>
      </w:r>
    </w:p>
    <w:p w14:paraId="3368F54F" w14:textId="77777777" w:rsidR="00F56A35" w:rsidRDefault="00F56A35" w:rsidP="00565315">
      <w:pPr>
        <w:pStyle w:val="Bezproreda"/>
        <w:ind w:left="0"/>
        <w:jc w:val="both"/>
        <w:rPr>
          <w:rFonts w:asciiTheme="minorHAnsi" w:eastAsia="Arial Narrow" w:hAnsiTheme="minorHAnsi" w:cstheme="minorHAnsi"/>
          <w:sz w:val="24"/>
          <w:szCs w:val="24"/>
        </w:rPr>
      </w:pPr>
    </w:p>
    <w:p w14:paraId="5C97A613" w14:textId="77777777" w:rsidR="00F56A35" w:rsidRDefault="00F56A35" w:rsidP="00F56A35">
      <w:pPr>
        <w:pStyle w:val="Bezproreda"/>
        <w:ind w:left="0"/>
        <w:jc w:val="both"/>
        <w:rPr>
          <w:rFonts w:asciiTheme="minorHAnsi" w:hAnsiTheme="minorHAnsi" w:cstheme="minorHAnsi"/>
          <w:sz w:val="24"/>
          <w:szCs w:val="24"/>
        </w:rPr>
      </w:pPr>
      <w:r>
        <w:rPr>
          <w:rFonts w:asciiTheme="minorHAnsi" w:eastAsia="Arial Narrow" w:hAnsiTheme="minorHAnsi" w:cstheme="minorHAnsi"/>
          <w:sz w:val="24"/>
          <w:szCs w:val="24"/>
        </w:rPr>
        <w:t xml:space="preserve">14.1.3.1. </w:t>
      </w:r>
      <w:r w:rsidRPr="00565315">
        <w:rPr>
          <w:rFonts w:asciiTheme="minorHAnsi" w:hAnsiTheme="minorHAnsi" w:cstheme="minorHAnsi"/>
          <w:sz w:val="24"/>
          <w:szCs w:val="24"/>
        </w:rPr>
        <w:t>Dokumenti kojima gospodarski subjekt dokazuje d</w:t>
      </w:r>
      <w:r>
        <w:rPr>
          <w:rFonts w:asciiTheme="minorHAnsi" w:hAnsiTheme="minorHAnsi" w:cstheme="minorHAnsi"/>
          <w:sz w:val="24"/>
          <w:szCs w:val="24"/>
        </w:rPr>
        <w:t>a ne postoje okolnosti iz točke 2. prethodne odredbe:</w:t>
      </w:r>
    </w:p>
    <w:p w14:paraId="40CB0097" w14:textId="77777777" w:rsidR="00F56A35" w:rsidRDefault="00F56A35" w:rsidP="00F56A35">
      <w:pPr>
        <w:pStyle w:val="Bezproreda"/>
        <w:ind w:left="0"/>
        <w:jc w:val="both"/>
        <w:rPr>
          <w:rFonts w:asciiTheme="minorHAnsi" w:hAnsiTheme="minorHAnsi" w:cstheme="minorHAnsi"/>
          <w:sz w:val="24"/>
          <w:szCs w:val="24"/>
        </w:rPr>
      </w:pPr>
      <w:r>
        <w:rPr>
          <w:rFonts w:asciiTheme="minorHAnsi" w:hAnsiTheme="minorHAnsi" w:cstheme="minorHAnsi"/>
          <w:sz w:val="24"/>
          <w:szCs w:val="24"/>
        </w:rPr>
        <w:t xml:space="preserve">1. izvadak iz sudskog registra ili potvrda trgovačkog suda ili drugog nadležnog tijela </w:t>
      </w:r>
      <w:r w:rsidR="00866F6E">
        <w:rPr>
          <w:rFonts w:asciiTheme="minorHAnsi" w:hAnsiTheme="minorHAnsi" w:cstheme="minorHAnsi"/>
          <w:sz w:val="24"/>
          <w:szCs w:val="24"/>
        </w:rPr>
        <w:t xml:space="preserve">u državi poslovnog </w:t>
      </w:r>
      <w:proofErr w:type="spellStart"/>
      <w:r w:rsidR="00866F6E">
        <w:rPr>
          <w:rFonts w:asciiTheme="minorHAnsi" w:hAnsiTheme="minorHAnsi" w:cstheme="minorHAnsi"/>
          <w:sz w:val="24"/>
          <w:szCs w:val="24"/>
        </w:rPr>
        <w:t>nastana</w:t>
      </w:r>
      <w:proofErr w:type="spellEnd"/>
      <w:r w:rsidR="00866F6E">
        <w:rPr>
          <w:rFonts w:asciiTheme="minorHAnsi" w:hAnsiTheme="minorHAnsi" w:cstheme="minorHAnsi"/>
          <w:sz w:val="24"/>
          <w:szCs w:val="24"/>
        </w:rPr>
        <w:t xml:space="preserve"> gospodarskog subjekta kojim se dokazuje da ne postoje navedene osnove za isključenje, a</w:t>
      </w:r>
    </w:p>
    <w:p w14:paraId="46E28AF4" w14:textId="77777777" w:rsidR="00F56A35" w:rsidRPr="00565315" w:rsidRDefault="00F56A35" w:rsidP="00F56A35">
      <w:pPr>
        <w:pStyle w:val="Bezproreda"/>
        <w:ind w:left="0"/>
        <w:jc w:val="both"/>
        <w:rPr>
          <w:rFonts w:asciiTheme="minorHAnsi" w:eastAsia="Arial Narrow" w:hAnsiTheme="minorHAnsi" w:cstheme="minorHAnsi"/>
          <w:sz w:val="24"/>
          <w:szCs w:val="24"/>
        </w:rPr>
      </w:pPr>
      <w:r w:rsidRPr="00565315">
        <w:rPr>
          <w:rFonts w:asciiTheme="minorHAnsi" w:eastAsia="Arial Narrow" w:hAnsiTheme="minorHAnsi" w:cstheme="minorHAnsi"/>
          <w:sz w:val="24"/>
          <w:szCs w:val="24"/>
        </w:rPr>
        <w:t xml:space="preserve">2. ako se u državi poslovnog </w:t>
      </w:r>
      <w:proofErr w:type="spellStart"/>
      <w:r w:rsidRPr="00565315">
        <w:rPr>
          <w:rFonts w:asciiTheme="minorHAnsi" w:eastAsia="Arial Narrow" w:hAnsiTheme="minorHAnsi" w:cstheme="minorHAnsi"/>
          <w:sz w:val="24"/>
          <w:szCs w:val="24"/>
        </w:rPr>
        <w:t>nastana</w:t>
      </w:r>
      <w:proofErr w:type="spellEnd"/>
      <w:r w:rsidRPr="00565315">
        <w:rPr>
          <w:rFonts w:asciiTheme="minorHAnsi" w:eastAsia="Arial Narrow" w:hAnsiTheme="minorHAnsi" w:cstheme="minorHAnsi"/>
          <w:sz w:val="24"/>
          <w:szCs w:val="24"/>
        </w:rPr>
        <w:t xml:space="preserve"> gospodarskog subjekta, odnosno državi čiji je osoba državljanin ne izdaju  navedeni dokumenti ili ako ne obuhvaćaju sve okolnosti iz članka 251. stavka 1., članka 252. stavka 1. i članka 254.  stavka 1. točke 2. Zakona, oni mogu biti zamijenjeni izjavom pod prisegom ili, ako izjava pod prisegom prema pravu dotične države ne postoji, izjavom davatelja s ovjerenim potpisom kod nadležne sudske ili upravne vlasti,  javnog bilježnika ili strukovnog ili trgovinskog tijela u državi poslovnog </w:t>
      </w:r>
      <w:proofErr w:type="spellStart"/>
      <w:r w:rsidRPr="00565315">
        <w:rPr>
          <w:rFonts w:asciiTheme="minorHAnsi" w:eastAsia="Arial Narrow" w:hAnsiTheme="minorHAnsi" w:cstheme="minorHAnsi"/>
          <w:sz w:val="24"/>
          <w:szCs w:val="24"/>
        </w:rPr>
        <w:t>nastana</w:t>
      </w:r>
      <w:proofErr w:type="spellEnd"/>
      <w:r w:rsidRPr="00565315">
        <w:rPr>
          <w:rFonts w:asciiTheme="minorHAnsi" w:eastAsia="Arial Narrow" w:hAnsiTheme="minorHAnsi" w:cstheme="minorHAnsi"/>
          <w:sz w:val="24"/>
          <w:szCs w:val="24"/>
        </w:rPr>
        <w:t xml:space="preserve"> gospodarskog subjekta, odnosno  državi čiji je osoba državljanin. </w:t>
      </w:r>
    </w:p>
    <w:p w14:paraId="7BF99445" w14:textId="77777777" w:rsidR="00B0066C" w:rsidRPr="00565315" w:rsidRDefault="00B0066C" w:rsidP="00565315">
      <w:pPr>
        <w:pStyle w:val="Bezproreda"/>
        <w:ind w:left="0"/>
        <w:jc w:val="both"/>
        <w:rPr>
          <w:rStyle w:val="FontStyle42"/>
          <w:rFonts w:asciiTheme="minorHAnsi" w:hAnsiTheme="minorHAnsi" w:cstheme="minorHAnsi"/>
          <w:sz w:val="24"/>
          <w:szCs w:val="24"/>
        </w:rPr>
      </w:pPr>
    </w:p>
    <w:p w14:paraId="30BA0EE8" w14:textId="77777777" w:rsidR="00753FCC" w:rsidRPr="00565315" w:rsidRDefault="002F3107"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U slučaju zajednice gospodarskih subjekata</w:t>
      </w:r>
      <w:r w:rsidR="004A02F2">
        <w:rPr>
          <w:rFonts w:asciiTheme="minorHAnsi" w:hAnsiTheme="minorHAnsi" w:cstheme="minorHAnsi"/>
          <w:sz w:val="24"/>
          <w:szCs w:val="24"/>
        </w:rPr>
        <w:t xml:space="preserve">, nepostojanje </w:t>
      </w:r>
      <w:r w:rsidR="00753FCC" w:rsidRPr="00565315">
        <w:rPr>
          <w:rFonts w:asciiTheme="minorHAnsi" w:hAnsiTheme="minorHAnsi" w:cstheme="minorHAnsi"/>
          <w:sz w:val="24"/>
          <w:szCs w:val="24"/>
        </w:rPr>
        <w:t>osnova za isključenje utvrđuje se za sve članove zajednice pojedi</w:t>
      </w:r>
      <w:r w:rsidR="00866F6E">
        <w:rPr>
          <w:rFonts w:asciiTheme="minorHAnsi" w:hAnsiTheme="minorHAnsi" w:cstheme="minorHAnsi"/>
          <w:sz w:val="24"/>
          <w:szCs w:val="24"/>
        </w:rPr>
        <w:t>načno, odnosno</w:t>
      </w:r>
      <w:r>
        <w:rPr>
          <w:rFonts w:asciiTheme="minorHAnsi" w:hAnsiTheme="minorHAnsi" w:cstheme="minorHAnsi"/>
          <w:sz w:val="24"/>
          <w:szCs w:val="24"/>
        </w:rPr>
        <w:t xml:space="preserve"> zajednica</w:t>
      </w:r>
      <w:r w:rsidR="00753FCC" w:rsidRPr="00565315">
        <w:rPr>
          <w:rFonts w:asciiTheme="minorHAnsi" w:hAnsiTheme="minorHAnsi" w:cstheme="minorHAnsi"/>
          <w:sz w:val="24"/>
          <w:szCs w:val="24"/>
        </w:rPr>
        <w:t xml:space="preserve"> je dužna za sve članove zajednice</w:t>
      </w:r>
      <w:r w:rsidR="004A02F2">
        <w:rPr>
          <w:rFonts w:asciiTheme="minorHAnsi" w:hAnsiTheme="minorHAnsi" w:cstheme="minorHAnsi"/>
          <w:sz w:val="24"/>
          <w:szCs w:val="24"/>
        </w:rPr>
        <w:t xml:space="preserve"> dokazati da ne postoje </w:t>
      </w:r>
      <w:r w:rsidR="00753FCC" w:rsidRPr="00565315">
        <w:rPr>
          <w:rFonts w:asciiTheme="minorHAnsi" w:hAnsiTheme="minorHAnsi" w:cstheme="minorHAnsi"/>
          <w:sz w:val="24"/>
          <w:szCs w:val="24"/>
        </w:rPr>
        <w:t>osnove za isključenje.</w:t>
      </w:r>
    </w:p>
    <w:p w14:paraId="6CDAAD39" w14:textId="77777777" w:rsidR="003D477D" w:rsidRDefault="003D477D" w:rsidP="00565315">
      <w:pPr>
        <w:pStyle w:val="Bezproreda"/>
        <w:ind w:left="0"/>
        <w:jc w:val="both"/>
        <w:rPr>
          <w:rFonts w:asciiTheme="minorHAnsi" w:hAnsiTheme="minorHAnsi" w:cstheme="minorHAnsi"/>
          <w:sz w:val="24"/>
          <w:szCs w:val="24"/>
        </w:rPr>
      </w:pPr>
    </w:p>
    <w:p w14:paraId="1C3466D6" w14:textId="77777777" w:rsidR="00753FCC" w:rsidRPr="00565315" w:rsidRDefault="00753FCC"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xml:space="preserve">U slučaju angažiranja </w:t>
      </w:r>
      <w:proofErr w:type="spellStart"/>
      <w:r w:rsidRPr="00565315">
        <w:rPr>
          <w:rFonts w:asciiTheme="minorHAnsi" w:hAnsiTheme="minorHAnsi" w:cstheme="minorHAnsi"/>
          <w:sz w:val="24"/>
          <w:szCs w:val="24"/>
        </w:rPr>
        <w:t>podugov</w:t>
      </w:r>
      <w:r w:rsidR="004A02F2">
        <w:rPr>
          <w:rFonts w:asciiTheme="minorHAnsi" w:hAnsiTheme="minorHAnsi" w:cstheme="minorHAnsi"/>
          <w:sz w:val="24"/>
          <w:szCs w:val="24"/>
        </w:rPr>
        <w:t>aratelja</w:t>
      </w:r>
      <w:proofErr w:type="spellEnd"/>
      <w:r w:rsidR="004A02F2">
        <w:rPr>
          <w:rFonts w:asciiTheme="minorHAnsi" w:hAnsiTheme="minorHAnsi" w:cstheme="minorHAnsi"/>
          <w:sz w:val="24"/>
          <w:szCs w:val="24"/>
        </w:rPr>
        <w:t xml:space="preserve">, </w:t>
      </w:r>
      <w:proofErr w:type="spellStart"/>
      <w:r w:rsidR="004A02F2">
        <w:rPr>
          <w:rFonts w:asciiTheme="minorHAnsi" w:hAnsiTheme="minorHAnsi" w:cstheme="minorHAnsi"/>
          <w:sz w:val="24"/>
          <w:szCs w:val="24"/>
        </w:rPr>
        <w:t>nepostojanje</w:t>
      </w:r>
      <w:r w:rsidRPr="00565315">
        <w:rPr>
          <w:rFonts w:asciiTheme="minorHAnsi" w:hAnsiTheme="minorHAnsi" w:cstheme="minorHAnsi"/>
          <w:sz w:val="24"/>
          <w:szCs w:val="24"/>
        </w:rPr>
        <w:t>osnova</w:t>
      </w:r>
      <w:proofErr w:type="spellEnd"/>
      <w:r w:rsidRPr="00565315">
        <w:rPr>
          <w:rFonts w:asciiTheme="minorHAnsi" w:hAnsiTheme="minorHAnsi" w:cstheme="minorHAnsi"/>
          <w:sz w:val="24"/>
          <w:szCs w:val="24"/>
        </w:rPr>
        <w:t xml:space="preserve"> za isključenje utvrđuje se za sve </w:t>
      </w:r>
      <w:proofErr w:type="spellStart"/>
      <w:r w:rsidRPr="00565315">
        <w:rPr>
          <w:rFonts w:asciiTheme="minorHAnsi" w:hAnsiTheme="minorHAnsi" w:cstheme="minorHAnsi"/>
          <w:sz w:val="24"/>
          <w:szCs w:val="24"/>
        </w:rPr>
        <w:t>podugovaratelje</w:t>
      </w:r>
      <w:proofErr w:type="spellEnd"/>
      <w:r w:rsidRPr="00565315">
        <w:rPr>
          <w:rFonts w:asciiTheme="minorHAnsi" w:hAnsiTheme="minorHAnsi" w:cstheme="minorHAnsi"/>
          <w:sz w:val="24"/>
          <w:szCs w:val="24"/>
        </w:rPr>
        <w:t xml:space="preserve"> pojedinačno, a ponuditelj je dužan za sve </w:t>
      </w:r>
      <w:proofErr w:type="spellStart"/>
      <w:r w:rsidRPr="00565315">
        <w:rPr>
          <w:rFonts w:asciiTheme="minorHAnsi" w:hAnsiTheme="minorHAnsi" w:cstheme="minorHAnsi"/>
          <w:sz w:val="24"/>
          <w:szCs w:val="24"/>
        </w:rPr>
        <w:t>podugovaratelje</w:t>
      </w:r>
      <w:proofErr w:type="spellEnd"/>
      <w:r w:rsidRPr="00565315">
        <w:rPr>
          <w:rFonts w:asciiTheme="minorHAnsi" w:hAnsiTheme="minorHAnsi" w:cstheme="minorHAnsi"/>
          <w:sz w:val="24"/>
          <w:szCs w:val="24"/>
        </w:rPr>
        <w:t xml:space="preserve"> dokaz</w:t>
      </w:r>
      <w:r w:rsidR="004A02F2">
        <w:rPr>
          <w:rFonts w:asciiTheme="minorHAnsi" w:hAnsiTheme="minorHAnsi" w:cstheme="minorHAnsi"/>
          <w:sz w:val="24"/>
          <w:szCs w:val="24"/>
        </w:rPr>
        <w:t xml:space="preserve">ati nepostojanje </w:t>
      </w:r>
      <w:r w:rsidRPr="00565315">
        <w:rPr>
          <w:rFonts w:asciiTheme="minorHAnsi" w:hAnsiTheme="minorHAnsi" w:cstheme="minorHAnsi"/>
          <w:sz w:val="24"/>
          <w:szCs w:val="24"/>
        </w:rPr>
        <w:t>osnova za isključenje. Ukoliko naruč</w:t>
      </w:r>
      <w:r w:rsidR="004A02F2">
        <w:rPr>
          <w:rFonts w:asciiTheme="minorHAnsi" w:hAnsiTheme="minorHAnsi" w:cstheme="minorHAnsi"/>
          <w:sz w:val="24"/>
          <w:szCs w:val="24"/>
        </w:rPr>
        <w:t xml:space="preserve">itelj utvrdi da postoji </w:t>
      </w:r>
      <w:r w:rsidRPr="00565315">
        <w:rPr>
          <w:rFonts w:asciiTheme="minorHAnsi" w:hAnsiTheme="minorHAnsi" w:cstheme="minorHAnsi"/>
          <w:sz w:val="24"/>
          <w:szCs w:val="24"/>
        </w:rPr>
        <w:t xml:space="preserve">osnova za isključenje </w:t>
      </w:r>
      <w:proofErr w:type="spellStart"/>
      <w:r w:rsidRPr="00565315">
        <w:rPr>
          <w:rFonts w:asciiTheme="minorHAnsi" w:hAnsiTheme="minorHAnsi" w:cstheme="minorHAnsi"/>
          <w:sz w:val="24"/>
          <w:szCs w:val="24"/>
        </w:rPr>
        <w:t>podugovaratelja</w:t>
      </w:r>
      <w:proofErr w:type="spellEnd"/>
      <w:r w:rsidRPr="00565315">
        <w:rPr>
          <w:rFonts w:asciiTheme="minorHAnsi" w:hAnsiTheme="minorHAnsi" w:cstheme="minorHAnsi"/>
          <w:sz w:val="24"/>
          <w:szCs w:val="24"/>
        </w:rPr>
        <w:t xml:space="preserve">, zatražit će od ponuditelja zamjenu toga </w:t>
      </w:r>
      <w:proofErr w:type="spellStart"/>
      <w:r w:rsidRPr="00565315">
        <w:rPr>
          <w:rFonts w:asciiTheme="minorHAnsi" w:hAnsiTheme="minorHAnsi" w:cstheme="minorHAnsi"/>
          <w:sz w:val="24"/>
          <w:szCs w:val="24"/>
        </w:rPr>
        <w:t>podugovaratelja</w:t>
      </w:r>
      <w:proofErr w:type="spellEnd"/>
      <w:r w:rsidRPr="00565315">
        <w:rPr>
          <w:rFonts w:asciiTheme="minorHAnsi" w:hAnsiTheme="minorHAnsi" w:cstheme="minorHAnsi"/>
          <w:sz w:val="24"/>
          <w:szCs w:val="24"/>
        </w:rPr>
        <w:t xml:space="preserve"> u roku ne </w:t>
      </w:r>
      <w:r w:rsidRPr="00565315">
        <w:rPr>
          <w:rFonts w:asciiTheme="minorHAnsi" w:hAnsiTheme="minorHAnsi" w:cstheme="minorHAnsi"/>
          <w:sz w:val="24"/>
          <w:szCs w:val="24"/>
        </w:rPr>
        <w:lastRenderedPageBreak/>
        <w:t xml:space="preserve">kraćem od 5 dana, uz obvezu dostave dokaza o </w:t>
      </w:r>
      <w:proofErr w:type="spellStart"/>
      <w:r w:rsidRPr="00565315">
        <w:rPr>
          <w:rFonts w:asciiTheme="minorHAnsi" w:hAnsiTheme="minorHAnsi" w:cstheme="minorHAnsi"/>
          <w:sz w:val="24"/>
          <w:szCs w:val="24"/>
        </w:rPr>
        <w:t>nepostojanjuosnova</w:t>
      </w:r>
      <w:proofErr w:type="spellEnd"/>
      <w:r w:rsidRPr="00565315">
        <w:rPr>
          <w:rFonts w:asciiTheme="minorHAnsi" w:hAnsiTheme="minorHAnsi" w:cstheme="minorHAnsi"/>
          <w:sz w:val="24"/>
          <w:szCs w:val="24"/>
        </w:rPr>
        <w:t xml:space="preserve"> za isključenje u odnosu na novoga </w:t>
      </w:r>
      <w:proofErr w:type="spellStart"/>
      <w:r w:rsidRPr="00565315">
        <w:rPr>
          <w:rFonts w:asciiTheme="minorHAnsi" w:hAnsiTheme="minorHAnsi" w:cstheme="minorHAnsi"/>
          <w:sz w:val="24"/>
          <w:szCs w:val="24"/>
        </w:rPr>
        <w:t>podugovaratelja</w:t>
      </w:r>
      <w:proofErr w:type="spellEnd"/>
      <w:r w:rsidRPr="00565315">
        <w:rPr>
          <w:rFonts w:asciiTheme="minorHAnsi" w:hAnsiTheme="minorHAnsi" w:cstheme="minorHAnsi"/>
          <w:sz w:val="24"/>
          <w:szCs w:val="24"/>
        </w:rPr>
        <w:t>.</w:t>
      </w:r>
    </w:p>
    <w:p w14:paraId="2159CE6D" w14:textId="77777777" w:rsidR="00753FCC" w:rsidRPr="00565315" w:rsidRDefault="00753FCC" w:rsidP="00565315">
      <w:pPr>
        <w:pStyle w:val="Bezproreda"/>
        <w:ind w:left="0"/>
        <w:jc w:val="both"/>
        <w:rPr>
          <w:rFonts w:asciiTheme="minorHAnsi" w:hAnsiTheme="minorHAnsi" w:cstheme="minorHAnsi"/>
          <w:sz w:val="24"/>
          <w:szCs w:val="24"/>
        </w:rPr>
      </w:pPr>
    </w:p>
    <w:p w14:paraId="0D50E54C" w14:textId="77777777" w:rsidR="00753FCC" w:rsidRDefault="00753FCC"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U slučaju da se ponuditelj, u smislu članka 275.</w:t>
      </w:r>
      <w:r w:rsidR="003D477D">
        <w:rPr>
          <w:rFonts w:asciiTheme="minorHAnsi" w:hAnsiTheme="minorHAnsi" w:cstheme="minorHAnsi"/>
          <w:sz w:val="24"/>
          <w:szCs w:val="24"/>
        </w:rPr>
        <w:t>,</w:t>
      </w:r>
      <w:r w:rsidRPr="00565315">
        <w:rPr>
          <w:rFonts w:asciiTheme="minorHAnsi" w:hAnsiTheme="minorHAnsi" w:cstheme="minorHAnsi"/>
          <w:sz w:val="24"/>
          <w:szCs w:val="24"/>
        </w:rPr>
        <w:t xml:space="preserve"> stav</w:t>
      </w:r>
      <w:r w:rsidR="003D477D">
        <w:rPr>
          <w:rFonts w:asciiTheme="minorHAnsi" w:hAnsiTheme="minorHAnsi" w:cstheme="minorHAnsi"/>
          <w:sz w:val="24"/>
          <w:szCs w:val="24"/>
        </w:rPr>
        <w:t>ak 1. ZJN</w:t>
      </w:r>
      <w:r w:rsidRPr="00565315">
        <w:rPr>
          <w:rFonts w:asciiTheme="minorHAnsi" w:hAnsiTheme="minorHAnsi" w:cstheme="minorHAnsi"/>
          <w:sz w:val="24"/>
          <w:szCs w:val="24"/>
        </w:rPr>
        <w:t xml:space="preserve">, oslanja na sposobnost određenog gospodarskog subjekta, obvezan je za toga gospodarskog subjekta dokazati nepostojanje osnova za </w:t>
      </w:r>
      <w:r w:rsidR="003D477D">
        <w:rPr>
          <w:rFonts w:asciiTheme="minorHAnsi" w:hAnsiTheme="minorHAnsi" w:cstheme="minorHAnsi"/>
          <w:sz w:val="24"/>
          <w:szCs w:val="24"/>
        </w:rPr>
        <w:t xml:space="preserve">isključenje </w:t>
      </w:r>
      <w:r w:rsidR="00DB3B3C">
        <w:rPr>
          <w:rFonts w:asciiTheme="minorHAnsi" w:hAnsiTheme="minorHAnsi" w:cstheme="minorHAnsi"/>
          <w:sz w:val="24"/>
          <w:szCs w:val="24"/>
        </w:rPr>
        <w:t>.</w:t>
      </w:r>
    </w:p>
    <w:p w14:paraId="3670369C" w14:textId="77777777" w:rsidR="00C44124" w:rsidRDefault="00C44124" w:rsidP="00565315">
      <w:pPr>
        <w:pStyle w:val="Bezproreda"/>
        <w:ind w:left="0"/>
        <w:jc w:val="both"/>
        <w:rPr>
          <w:rStyle w:val="FontStyle42"/>
          <w:rFonts w:asciiTheme="minorHAnsi" w:hAnsiTheme="minorHAnsi" w:cstheme="minorHAnsi"/>
          <w:b/>
          <w:sz w:val="24"/>
          <w:szCs w:val="24"/>
        </w:rPr>
      </w:pPr>
    </w:p>
    <w:p w14:paraId="0E060EB8" w14:textId="2E7415AC" w:rsidR="00753FCC" w:rsidRDefault="00753FCC" w:rsidP="00565315">
      <w:pPr>
        <w:pStyle w:val="Bezproreda"/>
        <w:ind w:left="0"/>
        <w:jc w:val="both"/>
        <w:rPr>
          <w:rStyle w:val="FontStyle42"/>
          <w:rFonts w:asciiTheme="minorHAnsi" w:hAnsiTheme="minorHAnsi" w:cstheme="minorHAnsi"/>
          <w:b/>
          <w:sz w:val="24"/>
          <w:szCs w:val="24"/>
        </w:rPr>
      </w:pPr>
      <w:r w:rsidRPr="00565315">
        <w:rPr>
          <w:rStyle w:val="FontStyle42"/>
          <w:rFonts w:asciiTheme="minorHAnsi" w:hAnsiTheme="minorHAnsi" w:cstheme="minorHAnsi"/>
          <w:b/>
          <w:sz w:val="24"/>
          <w:szCs w:val="24"/>
        </w:rPr>
        <w:t xml:space="preserve">14.2. KRITERIJI ZA ODABIR GOSPODARSKOG SUBJEKTA ( UVJETI SPOSOBNOSTI ) </w:t>
      </w:r>
    </w:p>
    <w:p w14:paraId="196F6FCE" w14:textId="77777777" w:rsidR="00753FCC" w:rsidRPr="00565315" w:rsidRDefault="00753FCC" w:rsidP="00565315">
      <w:pPr>
        <w:pStyle w:val="Bezproreda"/>
        <w:ind w:left="0"/>
        <w:jc w:val="both"/>
        <w:rPr>
          <w:rStyle w:val="FontStyle42"/>
          <w:rFonts w:asciiTheme="minorHAnsi" w:hAnsiTheme="minorHAnsi" w:cstheme="minorHAnsi"/>
          <w:sz w:val="24"/>
          <w:szCs w:val="24"/>
        </w:rPr>
      </w:pPr>
    </w:p>
    <w:p w14:paraId="6320E5D6" w14:textId="77777777" w:rsidR="00753FCC" w:rsidRPr="00163FF3" w:rsidRDefault="00753FCC" w:rsidP="00565315">
      <w:pPr>
        <w:pStyle w:val="Bezproreda"/>
        <w:ind w:left="0"/>
        <w:jc w:val="both"/>
        <w:rPr>
          <w:rFonts w:asciiTheme="minorHAnsi" w:hAnsiTheme="minorHAnsi" w:cstheme="minorHAnsi"/>
          <w:b/>
          <w:sz w:val="24"/>
          <w:szCs w:val="24"/>
        </w:rPr>
      </w:pPr>
      <w:r w:rsidRPr="00163FF3">
        <w:rPr>
          <w:rStyle w:val="FontStyle42"/>
          <w:rFonts w:asciiTheme="minorHAnsi" w:hAnsiTheme="minorHAnsi" w:cstheme="minorHAnsi"/>
          <w:b/>
          <w:sz w:val="24"/>
          <w:szCs w:val="24"/>
        </w:rPr>
        <w:t>14.2.1.</w:t>
      </w:r>
      <w:r w:rsidRPr="00163FF3">
        <w:rPr>
          <w:rFonts w:asciiTheme="minorHAnsi" w:hAnsiTheme="minorHAnsi" w:cstheme="minorHAnsi"/>
          <w:b/>
          <w:sz w:val="24"/>
          <w:szCs w:val="24"/>
        </w:rPr>
        <w:t xml:space="preserve"> Sposobnost za obavljanje profesionalne djelatnosti</w:t>
      </w:r>
    </w:p>
    <w:p w14:paraId="36C9F7AE" w14:textId="77777777" w:rsidR="00C44124" w:rsidRDefault="00C44124" w:rsidP="00565315">
      <w:pPr>
        <w:pStyle w:val="Bezproreda"/>
        <w:ind w:left="0"/>
        <w:jc w:val="both"/>
        <w:rPr>
          <w:rFonts w:asciiTheme="minorHAnsi" w:hAnsiTheme="minorHAnsi" w:cstheme="minorHAnsi"/>
          <w:sz w:val="24"/>
          <w:szCs w:val="24"/>
        </w:rPr>
      </w:pPr>
    </w:p>
    <w:p w14:paraId="001E1ED5" w14:textId="09EBD152" w:rsidR="001B2D5C" w:rsidRDefault="00753FCC"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xml:space="preserve">Sposobnost za obavljanje profesionalne djelatnosti gospodarskog subjekta dokazuje se izvatkom iz sudskog, obrtnog, strukovnog ili drugog odgovarajućeg registra koji se vodi u državi članici njegova poslovnog </w:t>
      </w:r>
      <w:proofErr w:type="spellStart"/>
      <w:r w:rsidRPr="00565315">
        <w:rPr>
          <w:rFonts w:asciiTheme="minorHAnsi" w:hAnsiTheme="minorHAnsi" w:cstheme="minorHAnsi"/>
          <w:sz w:val="24"/>
          <w:szCs w:val="24"/>
        </w:rPr>
        <w:t>nastana</w:t>
      </w:r>
      <w:proofErr w:type="spellEnd"/>
      <w:r w:rsidR="00211938">
        <w:rPr>
          <w:rFonts w:asciiTheme="minorHAnsi" w:hAnsiTheme="minorHAnsi" w:cstheme="minorHAnsi"/>
          <w:sz w:val="24"/>
          <w:szCs w:val="24"/>
        </w:rPr>
        <w:t>.</w:t>
      </w:r>
    </w:p>
    <w:p w14:paraId="4D1FA2C1" w14:textId="77777777" w:rsidR="00FF6BEA" w:rsidRDefault="00FF6BEA" w:rsidP="00565315">
      <w:pPr>
        <w:pStyle w:val="Bezproreda"/>
        <w:ind w:left="0"/>
        <w:jc w:val="both"/>
        <w:rPr>
          <w:rFonts w:asciiTheme="minorHAnsi" w:hAnsiTheme="minorHAnsi" w:cstheme="minorHAnsi"/>
          <w:b/>
          <w:sz w:val="24"/>
          <w:szCs w:val="24"/>
        </w:rPr>
      </w:pPr>
    </w:p>
    <w:p w14:paraId="50FE6795" w14:textId="1402DE87" w:rsidR="00753FCC" w:rsidRDefault="00753FCC" w:rsidP="00565315">
      <w:pPr>
        <w:pStyle w:val="Bezproreda"/>
        <w:ind w:left="0"/>
        <w:jc w:val="both"/>
        <w:rPr>
          <w:rFonts w:asciiTheme="minorHAnsi" w:hAnsiTheme="minorHAnsi" w:cstheme="minorHAnsi"/>
          <w:b/>
          <w:sz w:val="24"/>
          <w:szCs w:val="24"/>
        </w:rPr>
      </w:pPr>
      <w:r w:rsidRPr="00163FF3">
        <w:rPr>
          <w:rFonts w:asciiTheme="minorHAnsi" w:hAnsiTheme="minorHAnsi" w:cstheme="minorHAnsi"/>
          <w:b/>
          <w:sz w:val="24"/>
          <w:szCs w:val="24"/>
        </w:rPr>
        <w:t>14.2.2. Ekonomska i financijska sposobnost</w:t>
      </w:r>
    </w:p>
    <w:p w14:paraId="2449BAB2" w14:textId="77777777" w:rsidR="00C44124" w:rsidRDefault="00C44124" w:rsidP="00866F6E">
      <w:pPr>
        <w:pStyle w:val="Bezproreda"/>
        <w:ind w:left="0"/>
        <w:jc w:val="both"/>
        <w:rPr>
          <w:sz w:val="24"/>
          <w:szCs w:val="24"/>
        </w:rPr>
      </w:pPr>
    </w:p>
    <w:p w14:paraId="4AD8A6FB" w14:textId="7D2F8D39" w:rsidR="00866F6E" w:rsidRPr="00EC3AE1" w:rsidRDefault="00866F6E" w:rsidP="00866F6E">
      <w:pPr>
        <w:pStyle w:val="Bezproreda"/>
        <w:ind w:left="0"/>
        <w:jc w:val="both"/>
        <w:rPr>
          <w:sz w:val="24"/>
          <w:szCs w:val="24"/>
        </w:rPr>
      </w:pPr>
      <w:r w:rsidRPr="0029370F">
        <w:rPr>
          <w:sz w:val="24"/>
          <w:szCs w:val="24"/>
        </w:rPr>
        <w:t xml:space="preserve">Ekonomska i financijska sposobnost dokazuje se odgovarajućim bankovnim izvacima kojim se dokazuje solventnost ponuditelja ( BON – 2, SOL – 2 ili slični dokument ), iz kojih je vidljivo da ponuditelj u prethodnih 6 mjeseci od dana izdavanja toga dokumenta nije bio blokiran </w:t>
      </w:r>
      <w:r w:rsidR="006F28B1">
        <w:rPr>
          <w:sz w:val="24"/>
          <w:szCs w:val="24"/>
        </w:rPr>
        <w:t>duže od 3 dana zaredom ili 7</w:t>
      </w:r>
      <w:r>
        <w:rPr>
          <w:sz w:val="24"/>
          <w:szCs w:val="24"/>
        </w:rPr>
        <w:t xml:space="preserve"> dana ukupno </w:t>
      </w:r>
      <w:r w:rsidRPr="0029370F">
        <w:rPr>
          <w:sz w:val="24"/>
          <w:szCs w:val="24"/>
        </w:rPr>
        <w:t xml:space="preserve">ili na njegovom računu ima evidentiranih neizvršenih osnova za plaćanje, koje stanje mora </w:t>
      </w:r>
      <w:r w:rsidRPr="00EC3AE1">
        <w:rPr>
          <w:sz w:val="24"/>
          <w:szCs w:val="24"/>
        </w:rPr>
        <w:t>obuhvatiti datum poče</w:t>
      </w:r>
      <w:r w:rsidR="00CE537D">
        <w:rPr>
          <w:sz w:val="24"/>
          <w:szCs w:val="24"/>
        </w:rPr>
        <w:t>tka ovog postupka javne nabave.</w:t>
      </w:r>
    </w:p>
    <w:p w14:paraId="748ABB94" w14:textId="77777777" w:rsidR="00163FF3" w:rsidRPr="00565315" w:rsidRDefault="00163FF3" w:rsidP="00565315">
      <w:pPr>
        <w:pStyle w:val="Bezproreda"/>
        <w:ind w:left="0"/>
        <w:jc w:val="both"/>
        <w:rPr>
          <w:rFonts w:asciiTheme="minorHAnsi" w:hAnsiTheme="minorHAnsi" w:cstheme="minorHAnsi"/>
          <w:sz w:val="24"/>
          <w:szCs w:val="24"/>
        </w:rPr>
      </w:pPr>
    </w:p>
    <w:p w14:paraId="094B1926" w14:textId="77777777" w:rsidR="00866F6E" w:rsidRPr="0029370F" w:rsidRDefault="00866F6E" w:rsidP="006D6CAE">
      <w:pPr>
        <w:pStyle w:val="Bezproreda"/>
        <w:ind w:left="0"/>
        <w:jc w:val="both"/>
        <w:rPr>
          <w:b/>
          <w:sz w:val="24"/>
          <w:szCs w:val="24"/>
        </w:rPr>
      </w:pPr>
      <w:r w:rsidRPr="0029370F">
        <w:rPr>
          <w:b/>
          <w:sz w:val="24"/>
          <w:szCs w:val="24"/>
        </w:rPr>
        <w:t>14.2.3. Tehnička i stručna sposobnost</w:t>
      </w:r>
    </w:p>
    <w:p w14:paraId="21108E5D" w14:textId="77777777" w:rsidR="00866F6E" w:rsidRPr="00433D01" w:rsidRDefault="00866F6E" w:rsidP="006D6CAE">
      <w:pPr>
        <w:pStyle w:val="Bezproreda"/>
        <w:ind w:left="0"/>
        <w:jc w:val="both"/>
        <w:rPr>
          <w:rFonts w:cstheme="minorHAnsi"/>
          <w:bCs/>
          <w:sz w:val="24"/>
          <w:szCs w:val="24"/>
        </w:rPr>
      </w:pPr>
    </w:p>
    <w:p w14:paraId="13324B2C" w14:textId="77777777" w:rsidR="006D6CAE" w:rsidRPr="00433D01" w:rsidRDefault="00866F6E" w:rsidP="006D6CAE">
      <w:pPr>
        <w:pStyle w:val="Bezproreda"/>
        <w:ind w:left="0"/>
        <w:jc w:val="both"/>
        <w:rPr>
          <w:rFonts w:cstheme="minorHAnsi"/>
          <w:b/>
          <w:bCs/>
          <w:sz w:val="24"/>
          <w:szCs w:val="24"/>
        </w:rPr>
      </w:pPr>
      <w:bookmarkStart w:id="16" w:name="_Hlk516578384"/>
      <w:r w:rsidRPr="00433D01">
        <w:rPr>
          <w:rFonts w:cstheme="minorHAnsi"/>
          <w:b/>
          <w:bCs/>
          <w:sz w:val="24"/>
          <w:szCs w:val="24"/>
        </w:rPr>
        <w:t>14.2.3.1.</w:t>
      </w:r>
      <w:bookmarkEnd w:id="16"/>
      <w:r w:rsidR="006D6CAE" w:rsidRPr="00433D01">
        <w:rPr>
          <w:rFonts w:cstheme="minorHAnsi"/>
          <w:b/>
          <w:bCs/>
          <w:sz w:val="24"/>
          <w:szCs w:val="24"/>
        </w:rPr>
        <w:t xml:space="preserve"> Iskustvo za izvršenje ugovora</w:t>
      </w:r>
    </w:p>
    <w:p w14:paraId="517DA246" w14:textId="77777777" w:rsidR="00FF6BEA" w:rsidRDefault="00FF6BEA" w:rsidP="00FF6BEA">
      <w:pPr>
        <w:pStyle w:val="Bezproreda"/>
        <w:ind w:left="0"/>
        <w:jc w:val="both"/>
        <w:rPr>
          <w:rFonts w:cstheme="minorHAnsi"/>
          <w:bCs/>
          <w:sz w:val="24"/>
          <w:szCs w:val="24"/>
        </w:rPr>
      </w:pPr>
    </w:p>
    <w:p w14:paraId="37A10A5D" w14:textId="56D55729" w:rsidR="00FF6BEA" w:rsidRDefault="00FF6BEA" w:rsidP="00FF6BEA">
      <w:pPr>
        <w:pStyle w:val="Bezproreda"/>
        <w:ind w:left="0"/>
        <w:jc w:val="both"/>
        <w:rPr>
          <w:rFonts w:cstheme="minorHAnsi"/>
          <w:bCs/>
          <w:sz w:val="24"/>
          <w:szCs w:val="24"/>
        </w:rPr>
      </w:pPr>
      <w:r>
        <w:rPr>
          <w:rFonts w:cstheme="minorHAnsi"/>
          <w:bCs/>
          <w:sz w:val="24"/>
          <w:szCs w:val="24"/>
        </w:rPr>
        <w:t>Za izvršenje predmeta nabave n</w:t>
      </w:r>
      <w:r w:rsidRPr="006E33AA">
        <w:rPr>
          <w:rFonts w:cstheme="minorHAnsi"/>
          <w:bCs/>
          <w:sz w:val="24"/>
          <w:szCs w:val="24"/>
        </w:rPr>
        <w:t>aručitelj zahtijeva uvjete tehničke i stručne sposobnosti kojima se osigurava da gospodarski subjekt ima potrebne ljudske i tehničke resurse te iskustvo potrebno za izvršenje ugovora o javnoj nabavi na odgovarajućoj razini kvalitete, a osobito da gospodarski subjekt ima dovoljnu razinu iskustva, što se dokazuje odgovarajućim referencijama iz prije izvršenih ugovora.</w:t>
      </w:r>
    </w:p>
    <w:p w14:paraId="06913506" w14:textId="77777777" w:rsidR="00FF6BEA" w:rsidRDefault="00FF6BEA" w:rsidP="00FF6BEA">
      <w:pPr>
        <w:pStyle w:val="Bezproreda"/>
        <w:ind w:left="0"/>
        <w:jc w:val="both"/>
        <w:rPr>
          <w:rFonts w:cstheme="minorHAnsi"/>
          <w:bCs/>
          <w:sz w:val="24"/>
          <w:szCs w:val="24"/>
        </w:rPr>
      </w:pPr>
    </w:p>
    <w:p w14:paraId="771B18B0" w14:textId="5BC74439" w:rsidR="00FF6BEA" w:rsidRPr="006E33AA" w:rsidRDefault="00FF6BEA" w:rsidP="00FF6BEA">
      <w:pPr>
        <w:pStyle w:val="Bezproreda"/>
        <w:ind w:left="0"/>
        <w:jc w:val="both"/>
        <w:rPr>
          <w:rFonts w:cstheme="minorHAnsi"/>
          <w:bCs/>
          <w:sz w:val="24"/>
          <w:szCs w:val="24"/>
        </w:rPr>
      </w:pPr>
      <w:r>
        <w:rPr>
          <w:rFonts w:cstheme="minorHAnsi"/>
          <w:bCs/>
          <w:sz w:val="24"/>
          <w:szCs w:val="24"/>
        </w:rPr>
        <w:t xml:space="preserve">Stoga gospodarski subjekt mora dokazati da je u godini u kojoj je započeo postupak javne nabave i tijekom pet godina koje prethode toj godini izvršio najmanje jedan isti ili slični ugovor, koji se po složenosti i obimu mogu usporediti sa predmetom nabave, čija je vrijednost </w:t>
      </w:r>
      <w:r w:rsidRPr="007B36DB">
        <w:rPr>
          <w:rFonts w:cstheme="minorHAnsi"/>
          <w:bCs/>
          <w:sz w:val="24"/>
          <w:szCs w:val="24"/>
        </w:rPr>
        <w:t xml:space="preserve">najmanje jednaka procijenjenoj vrijednosti nabave </w:t>
      </w:r>
      <w:r>
        <w:rPr>
          <w:rFonts w:cstheme="minorHAnsi"/>
          <w:bCs/>
          <w:sz w:val="24"/>
          <w:szCs w:val="24"/>
        </w:rPr>
        <w:t>bez PDV – a, što se dokazuje popisom radova izvršenih u tom razdoblju i potvrdom o urednom izvođenju i ishodu najvažnijih radova.</w:t>
      </w:r>
    </w:p>
    <w:p w14:paraId="59D95D3F" w14:textId="77777777" w:rsidR="00FF6BEA" w:rsidRDefault="00FF6BEA" w:rsidP="00FF6BEA">
      <w:pPr>
        <w:pStyle w:val="Bezproreda"/>
        <w:ind w:left="0"/>
        <w:jc w:val="both"/>
        <w:rPr>
          <w:rFonts w:cstheme="minorHAnsi"/>
          <w:bCs/>
          <w:sz w:val="24"/>
          <w:szCs w:val="24"/>
        </w:rPr>
      </w:pPr>
    </w:p>
    <w:p w14:paraId="7B6AA40F" w14:textId="4C1D9AAA" w:rsidR="007B36DB" w:rsidRPr="002E06C6" w:rsidRDefault="00FF6BEA" w:rsidP="006D6CAE">
      <w:pPr>
        <w:pStyle w:val="Bezproreda"/>
        <w:ind w:left="0"/>
        <w:jc w:val="both"/>
        <w:rPr>
          <w:rFonts w:cstheme="minorHAnsi"/>
          <w:bCs/>
          <w:sz w:val="24"/>
          <w:szCs w:val="24"/>
        </w:rPr>
      </w:pPr>
      <w:r w:rsidRPr="006E33AA">
        <w:rPr>
          <w:rFonts w:cstheme="minorHAnsi"/>
          <w:bCs/>
          <w:sz w:val="24"/>
          <w:szCs w:val="24"/>
        </w:rPr>
        <w:t>Ukoliko je potvrda izdana za zajednicu gospodarskih subjekata ili neki drugi oblik gdje je više gospodarskih subjekata zajedno izvršilo ugovor, u istoj potvrdi mora biti jasno naznačeno koje radove i za koju vrijednost je izvršio gospodarski subjekt čija se sposobnost dokazuje tom potvrdom.</w:t>
      </w:r>
      <w:bookmarkStart w:id="17" w:name="_Hlk516578420"/>
    </w:p>
    <w:p w14:paraId="2E042002" w14:textId="77777777" w:rsidR="007B36DB" w:rsidRDefault="007B36DB" w:rsidP="006D6CAE">
      <w:pPr>
        <w:pStyle w:val="Bezproreda"/>
        <w:ind w:left="0"/>
        <w:jc w:val="both"/>
        <w:rPr>
          <w:rFonts w:cstheme="minorHAnsi"/>
          <w:b/>
          <w:bCs/>
          <w:sz w:val="24"/>
          <w:szCs w:val="24"/>
        </w:rPr>
      </w:pPr>
    </w:p>
    <w:p w14:paraId="38E180CC" w14:textId="77777777" w:rsidR="00415767" w:rsidRDefault="00415767" w:rsidP="006D6CAE">
      <w:pPr>
        <w:pStyle w:val="Bezproreda"/>
        <w:ind w:left="0"/>
        <w:jc w:val="both"/>
        <w:rPr>
          <w:rFonts w:cstheme="minorHAnsi"/>
          <w:b/>
          <w:bCs/>
          <w:sz w:val="24"/>
          <w:szCs w:val="24"/>
        </w:rPr>
      </w:pPr>
    </w:p>
    <w:p w14:paraId="755F3AEB" w14:textId="59D0C34F" w:rsidR="003A7C94" w:rsidRPr="00433D01" w:rsidRDefault="00866F6E" w:rsidP="006D6CAE">
      <w:pPr>
        <w:pStyle w:val="Bezproreda"/>
        <w:ind w:left="0"/>
        <w:jc w:val="both"/>
        <w:rPr>
          <w:rFonts w:cstheme="minorHAnsi"/>
          <w:b/>
          <w:bCs/>
          <w:sz w:val="24"/>
          <w:szCs w:val="24"/>
        </w:rPr>
      </w:pPr>
      <w:r w:rsidRPr="00433D01">
        <w:rPr>
          <w:rFonts w:cstheme="minorHAnsi"/>
          <w:b/>
          <w:bCs/>
          <w:sz w:val="24"/>
          <w:szCs w:val="24"/>
        </w:rPr>
        <w:lastRenderedPageBreak/>
        <w:t>14.2.3.2.</w:t>
      </w:r>
      <w:bookmarkEnd w:id="17"/>
      <w:r w:rsidRPr="00433D01">
        <w:rPr>
          <w:rFonts w:cstheme="minorHAnsi"/>
          <w:b/>
          <w:bCs/>
          <w:sz w:val="24"/>
          <w:szCs w:val="24"/>
        </w:rPr>
        <w:t xml:space="preserve">Minimalni zahtjevi za tehničkim stručnjacima, obrazovne i stručne kvalifikacije </w:t>
      </w:r>
    </w:p>
    <w:p w14:paraId="616438F0" w14:textId="77777777" w:rsidR="00866F6E" w:rsidRPr="00433D01" w:rsidRDefault="00866F6E" w:rsidP="006D6CAE">
      <w:pPr>
        <w:pStyle w:val="Bezproreda"/>
        <w:ind w:left="0"/>
        <w:jc w:val="both"/>
        <w:rPr>
          <w:rFonts w:cstheme="minorHAnsi"/>
          <w:b/>
          <w:bCs/>
          <w:sz w:val="24"/>
          <w:szCs w:val="24"/>
        </w:rPr>
      </w:pPr>
      <w:r w:rsidRPr="00433D01">
        <w:rPr>
          <w:rFonts w:cstheme="minorHAnsi"/>
          <w:b/>
          <w:bCs/>
          <w:sz w:val="24"/>
          <w:szCs w:val="24"/>
        </w:rPr>
        <w:t xml:space="preserve">tehničkih stručnjaka </w:t>
      </w:r>
    </w:p>
    <w:p w14:paraId="5CE93ADC" w14:textId="77777777" w:rsidR="003A7C94" w:rsidRPr="00433D01" w:rsidRDefault="003A7C94" w:rsidP="006D6CAE">
      <w:pPr>
        <w:pStyle w:val="Bezproreda"/>
        <w:ind w:left="0"/>
        <w:jc w:val="both"/>
        <w:rPr>
          <w:rFonts w:cstheme="minorHAnsi"/>
          <w:bCs/>
          <w:sz w:val="24"/>
          <w:szCs w:val="24"/>
        </w:rPr>
      </w:pPr>
    </w:p>
    <w:p w14:paraId="55FF127A" w14:textId="3B8C0339" w:rsidR="00FF6BEA" w:rsidRDefault="00FF6BEA" w:rsidP="00FF6BEA">
      <w:pPr>
        <w:pStyle w:val="Bezproreda"/>
        <w:ind w:left="0"/>
        <w:jc w:val="both"/>
        <w:rPr>
          <w:rFonts w:cstheme="minorHAnsi"/>
          <w:bCs/>
          <w:sz w:val="24"/>
          <w:szCs w:val="24"/>
        </w:rPr>
      </w:pPr>
      <w:r>
        <w:rPr>
          <w:rFonts w:cstheme="minorHAnsi"/>
          <w:bCs/>
          <w:sz w:val="24"/>
          <w:szCs w:val="24"/>
        </w:rPr>
        <w:t>1. Minimalno tražen</w:t>
      </w:r>
      <w:r w:rsidRPr="006E33AA">
        <w:rPr>
          <w:rFonts w:cstheme="minorHAnsi"/>
          <w:bCs/>
          <w:sz w:val="24"/>
          <w:szCs w:val="24"/>
        </w:rPr>
        <w:t xml:space="preserve"> </w:t>
      </w:r>
      <w:r>
        <w:rPr>
          <w:rFonts w:cstheme="minorHAnsi"/>
          <w:bCs/>
          <w:sz w:val="24"/>
          <w:szCs w:val="24"/>
        </w:rPr>
        <w:t>tehnički stručnjak</w:t>
      </w:r>
      <w:r w:rsidRPr="006E33AA">
        <w:rPr>
          <w:rFonts w:cstheme="minorHAnsi"/>
          <w:bCs/>
          <w:sz w:val="24"/>
          <w:szCs w:val="24"/>
        </w:rPr>
        <w:t xml:space="preserve"> koji se zah</w:t>
      </w:r>
      <w:r>
        <w:rPr>
          <w:rFonts w:cstheme="minorHAnsi"/>
          <w:bCs/>
          <w:sz w:val="24"/>
          <w:szCs w:val="24"/>
        </w:rPr>
        <w:t xml:space="preserve">tijeva za izvođenje radova je </w:t>
      </w:r>
      <w:r w:rsidRPr="006E33AA">
        <w:rPr>
          <w:rFonts w:cstheme="minorHAnsi"/>
          <w:bCs/>
          <w:sz w:val="24"/>
          <w:szCs w:val="24"/>
        </w:rPr>
        <w:t>1 (jedan) inženje</w:t>
      </w:r>
      <w:r>
        <w:rPr>
          <w:rFonts w:cstheme="minorHAnsi"/>
          <w:bCs/>
          <w:sz w:val="24"/>
          <w:szCs w:val="24"/>
        </w:rPr>
        <w:t>r gradilišta građevinske struke.</w:t>
      </w:r>
    </w:p>
    <w:p w14:paraId="09DEA9FE" w14:textId="77777777" w:rsidR="00FF6BEA" w:rsidRDefault="00FF6BEA" w:rsidP="00FF6BEA">
      <w:pPr>
        <w:pStyle w:val="Bezproreda"/>
        <w:ind w:left="0"/>
        <w:jc w:val="both"/>
        <w:rPr>
          <w:rFonts w:cstheme="minorHAnsi"/>
          <w:bCs/>
          <w:sz w:val="24"/>
          <w:szCs w:val="24"/>
        </w:rPr>
      </w:pPr>
    </w:p>
    <w:p w14:paraId="5722FC65" w14:textId="79D8B683" w:rsidR="00FF6BEA" w:rsidRPr="00134372" w:rsidRDefault="00FF6BEA" w:rsidP="00FF6BEA">
      <w:pPr>
        <w:pStyle w:val="Bezproreda"/>
        <w:ind w:left="0"/>
        <w:jc w:val="both"/>
        <w:rPr>
          <w:rFonts w:cstheme="minorHAnsi"/>
          <w:bCs/>
          <w:sz w:val="24"/>
          <w:szCs w:val="24"/>
        </w:rPr>
      </w:pPr>
      <w:r w:rsidRPr="006E33AA">
        <w:rPr>
          <w:rFonts w:cstheme="minorHAnsi"/>
          <w:bCs/>
          <w:sz w:val="24"/>
          <w:szCs w:val="24"/>
        </w:rPr>
        <w:t>Za potrebe utvrđivanja okolnosti iz točke 14.2.3.2.</w:t>
      </w:r>
      <w:r>
        <w:rPr>
          <w:rFonts w:cstheme="minorHAnsi"/>
          <w:bCs/>
          <w:sz w:val="24"/>
          <w:szCs w:val="24"/>
        </w:rPr>
        <w:t xml:space="preserve">, gospodarski subjekt u </w:t>
      </w:r>
      <w:r w:rsidRPr="006E33AA">
        <w:rPr>
          <w:rFonts w:cstheme="minorHAnsi"/>
          <w:bCs/>
          <w:sz w:val="24"/>
          <w:szCs w:val="24"/>
        </w:rPr>
        <w:t xml:space="preserve">dostavlja za sebe i </w:t>
      </w:r>
      <w:proofErr w:type="spellStart"/>
      <w:r w:rsidRPr="006E33AA">
        <w:rPr>
          <w:rFonts w:cstheme="minorHAnsi"/>
          <w:bCs/>
          <w:sz w:val="24"/>
          <w:szCs w:val="24"/>
        </w:rPr>
        <w:t>podugovaratelja</w:t>
      </w:r>
      <w:proofErr w:type="spellEnd"/>
      <w:r w:rsidRPr="006E33AA">
        <w:rPr>
          <w:rFonts w:cstheme="minorHAnsi"/>
          <w:bCs/>
          <w:sz w:val="24"/>
          <w:szCs w:val="24"/>
        </w:rPr>
        <w:t xml:space="preserve">/e (ako je primjenjivo) i za gospodarski/e subjekt/e na čiju sposobnost </w:t>
      </w:r>
      <w:r>
        <w:rPr>
          <w:rFonts w:cstheme="minorHAnsi"/>
          <w:bCs/>
          <w:sz w:val="24"/>
          <w:szCs w:val="24"/>
        </w:rPr>
        <w:t xml:space="preserve">se oslanja (ako je primjenjivo) </w:t>
      </w:r>
      <w:r w:rsidRPr="00134372">
        <w:rPr>
          <w:rFonts w:cstheme="minorHAnsi"/>
          <w:bCs/>
          <w:sz w:val="24"/>
          <w:szCs w:val="24"/>
        </w:rPr>
        <w:t xml:space="preserve">izjavu, potpisanu od tehničkog stručnjaka i ovjerenu od strane gospodarskog subjekta čiji je stručnjak zaposlenik, da će taj stručnjak biti angažiran na poslovima koji su predmet ovog postupka javne nabave, a ukoliko nije zaposlen dovoljna je potpisana izjava stručnjaka u kojoj treba biti navedeno da nije zaposlen, ali da će biti na raspolaganju za poslove koji su predmet ovog postupka javne nabave. </w:t>
      </w:r>
    </w:p>
    <w:p w14:paraId="2C64C00D" w14:textId="77777777" w:rsidR="00FF6BEA" w:rsidRDefault="00FF6BEA" w:rsidP="00FF6BEA">
      <w:pPr>
        <w:pStyle w:val="Bezproreda"/>
        <w:ind w:left="0"/>
        <w:jc w:val="both"/>
        <w:rPr>
          <w:rFonts w:cstheme="minorHAnsi"/>
          <w:bCs/>
          <w:sz w:val="24"/>
          <w:szCs w:val="24"/>
        </w:rPr>
      </w:pPr>
    </w:p>
    <w:p w14:paraId="5F17D0FD" w14:textId="65EF678F" w:rsidR="00FF6BEA" w:rsidRPr="00236257" w:rsidRDefault="00FF6BEA" w:rsidP="00FF6BEA">
      <w:pPr>
        <w:pStyle w:val="Bezproreda"/>
        <w:ind w:left="0"/>
        <w:jc w:val="both"/>
        <w:rPr>
          <w:rFonts w:cstheme="minorHAnsi"/>
          <w:b/>
          <w:bCs/>
          <w:sz w:val="24"/>
          <w:szCs w:val="24"/>
        </w:rPr>
      </w:pPr>
      <w:r w:rsidRPr="00236257">
        <w:rPr>
          <w:rFonts w:cstheme="minorHAnsi"/>
          <w:bCs/>
          <w:sz w:val="24"/>
          <w:szCs w:val="24"/>
        </w:rPr>
        <w:t>Obrazovne i stručne kvalifikacije tehničkih stručnjaka za inženjera gradilišta-građevinske struke, u svojstvu ovlaštenog voditelja građenja ili ovlaštenog voditelja radova dokazuju se</w:t>
      </w:r>
      <w:r>
        <w:rPr>
          <w:rFonts w:cstheme="minorHAnsi"/>
          <w:b/>
          <w:bCs/>
          <w:sz w:val="24"/>
          <w:szCs w:val="24"/>
        </w:rPr>
        <w:t xml:space="preserve"> </w:t>
      </w:r>
      <w:r w:rsidRPr="006E33AA">
        <w:rPr>
          <w:rFonts w:cstheme="minorHAnsi"/>
          <w:bCs/>
          <w:sz w:val="24"/>
          <w:szCs w:val="24"/>
        </w:rPr>
        <w:t>životopis</w:t>
      </w:r>
      <w:r>
        <w:rPr>
          <w:rFonts w:cstheme="minorHAnsi"/>
          <w:bCs/>
          <w:sz w:val="24"/>
          <w:szCs w:val="24"/>
        </w:rPr>
        <w:t>om</w:t>
      </w:r>
      <w:r w:rsidRPr="006E33AA">
        <w:rPr>
          <w:rFonts w:cstheme="minorHAnsi"/>
          <w:bCs/>
          <w:sz w:val="24"/>
          <w:szCs w:val="24"/>
        </w:rPr>
        <w:t xml:space="preserve"> iz kojeg je vidljivo da ima radno iskustvo od najmanje 5 (pet) godina u struci i da je radio na najmanje 2 (dva) gradilišta na objektima niskogradnje na kojima su se izvodili isti ili slični radovi kao što je predmet </w:t>
      </w:r>
      <w:r>
        <w:rPr>
          <w:rFonts w:cstheme="minorHAnsi"/>
          <w:bCs/>
          <w:sz w:val="24"/>
          <w:szCs w:val="24"/>
        </w:rPr>
        <w:t>ovog postupka javne nabave te potvrdom</w:t>
      </w:r>
      <w:r w:rsidRPr="006E33AA">
        <w:rPr>
          <w:rFonts w:cstheme="minorHAnsi"/>
          <w:bCs/>
          <w:sz w:val="24"/>
          <w:szCs w:val="24"/>
        </w:rPr>
        <w:t xml:space="preserve"> (o podacima iz imenika, upisnika, evidencije ili zbirke isprava) nadležne Hrvatske komore da je predloženi stručnjak-ovlašteni voditelj građenja ili ovlašteni voditelj radova aktivni član te Komore, da protiv njega nije izrečena mjera zabrane obavljanja posl</w:t>
      </w:r>
      <w:r>
        <w:rPr>
          <w:rFonts w:cstheme="minorHAnsi"/>
          <w:bCs/>
          <w:sz w:val="24"/>
          <w:szCs w:val="24"/>
        </w:rPr>
        <w:t>ova i njegova tvrtka zaposlenja i</w:t>
      </w:r>
      <w:r w:rsidRPr="006E33AA">
        <w:rPr>
          <w:rFonts w:cstheme="minorHAnsi"/>
          <w:bCs/>
          <w:sz w:val="24"/>
          <w:szCs w:val="24"/>
        </w:rPr>
        <w:t>li</w:t>
      </w:r>
      <w:r>
        <w:rPr>
          <w:rFonts w:cstheme="minorHAnsi"/>
          <w:bCs/>
          <w:sz w:val="24"/>
          <w:szCs w:val="24"/>
        </w:rPr>
        <w:t xml:space="preserve"> potvrdom</w:t>
      </w:r>
      <w:r w:rsidRPr="006E33AA">
        <w:rPr>
          <w:rFonts w:cstheme="minorHAnsi"/>
          <w:bCs/>
          <w:sz w:val="24"/>
          <w:szCs w:val="24"/>
        </w:rPr>
        <w:t xml:space="preserve"> o upisu u evidenciju ovlaštenih stranih osoba nadle</w:t>
      </w:r>
      <w:r>
        <w:rPr>
          <w:rFonts w:cstheme="minorHAnsi"/>
          <w:bCs/>
          <w:sz w:val="24"/>
          <w:szCs w:val="24"/>
        </w:rPr>
        <w:t>žne Hrvatske komore i</w:t>
      </w:r>
      <w:r w:rsidRPr="006E33AA">
        <w:rPr>
          <w:rFonts w:cstheme="minorHAnsi"/>
          <w:bCs/>
          <w:sz w:val="24"/>
          <w:szCs w:val="24"/>
        </w:rPr>
        <w:t>li</w:t>
      </w:r>
      <w:r>
        <w:rPr>
          <w:rFonts w:cstheme="minorHAnsi"/>
          <w:bCs/>
          <w:sz w:val="24"/>
          <w:szCs w:val="24"/>
        </w:rPr>
        <w:t xml:space="preserve"> potvrdom</w:t>
      </w:r>
      <w:r w:rsidRPr="006E33AA">
        <w:rPr>
          <w:rFonts w:cstheme="minorHAnsi"/>
          <w:bCs/>
          <w:sz w:val="24"/>
          <w:szCs w:val="24"/>
        </w:rPr>
        <w:t xml:space="preserve"> o članstvu ili EU potvrda odgovarajuće nadležne komore zemlje poslovnog </w:t>
      </w:r>
      <w:proofErr w:type="spellStart"/>
      <w:r w:rsidRPr="006E33AA">
        <w:rPr>
          <w:rFonts w:cstheme="minorHAnsi"/>
          <w:bCs/>
          <w:sz w:val="24"/>
          <w:szCs w:val="24"/>
        </w:rPr>
        <w:t>nastana</w:t>
      </w:r>
      <w:proofErr w:type="spellEnd"/>
      <w:r w:rsidRPr="006E33AA">
        <w:rPr>
          <w:rFonts w:cstheme="minorHAnsi"/>
          <w:bCs/>
          <w:sz w:val="24"/>
          <w:szCs w:val="24"/>
        </w:rPr>
        <w:t>, uz koju potvrdu, ponuditelj mora dostaviti Izjavu, koju daje osoba koja je ovlaštena za zastupanje pravne osobe, kojom se pravna osoba obvezuje, da će po sklapanju Ugovora dostaviti potvrdu nadležne Hrvatske komore o upisu u evide</w:t>
      </w:r>
      <w:r>
        <w:rPr>
          <w:rFonts w:cstheme="minorHAnsi"/>
          <w:bCs/>
          <w:sz w:val="24"/>
          <w:szCs w:val="24"/>
        </w:rPr>
        <w:t>nciju stranih ovlaštenih osoba i</w:t>
      </w:r>
      <w:r w:rsidRPr="006E33AA">
        <w:rPr>
          <w:rFonts w:cstheme="minorHAnsi"/>
          <w:bCs/>
          <w:sz w:val="24"/>
          <w:szCs w:val="24"/>
        </w:rPr>
        <w:t>li</w:t>
      </w:r>
      <w:r>
        <w:rPr>
          <w:rFonts w:cstheme="minorHAnsi"/>
          <w:bCs/>
          <w:sz w:val="24"/>
          <w:szCs w:val="24"/>
        </w:rPr>
        <w:t xml:space="preserve"> potvrdom</w:t>
      </w:r>
      <w:r w:rsidRPr="006E33AA">
        <w:rPr>
          <w:rFonts w:cstheme="minorHAnsi"/>
          <w:bCs/>
          <w:sz w:val="24"/>
          <w:szCs w:val="24"/>
        </w:rPr>
        <w:t xml:space="preserve"> o predanom (potpunom ili nepotpunom) Zahtjevu za obavljanje regulirane profesije odgovarajuće struke u Republici Hrvatskoj.</w:t>
      </w:r>
      <w:r>
        <w:rPr>
          <w:rFonts w:cstheme="minorHAnsi"/>
          <w:bCs/>
          <w:sz w:val="24"/>
          <w:szCs w:val="24"/>
        </w:rPr>
        <w:t xml:space="preserve"> </w:t>
      </w:r>
      <w:r w:rsidRPr="006E33AA">
        <w:rPr>
          <w:rFonts w:cstheme="minorHAnsi"/>
          <w:bCs/>
          <w:sz w:val="24"/>
          <w:szCs w:val="24"/>
        </w:rPr>
        <w:t>Uz navedenu potvrd</w:t>
      </w:r>
      <w:r>
        <w:rPr>
          <w:rFonts w:cstheme="minorHAnsi"/>
          <w:bCs/>
          <w:sz w:val="24"/>
          <w:szCs w:val="24"/>
        </w:rPr>
        <w:t>u</w:t>
      </w:r>
      <w:r w:rsidRPr="006E33AA">
        <w:rPr>
          <w:rFonts w:cstheme="minorHAnsi"/>
          <w:bCs/>
          <w:sz w:val="24"/>
          <w:szCs w:val="24"/>
        </w:rPr>
        <w:t>, ponuditelj mora dostaviti Izjavu, koju daje osoba koja je ovlaštena za zastupanje pravne osobe, kojom se pravna osoba obvezuje, da će po sklapanju ugovora, dostaviti potvrdu nadležne Hrvatske komore o upisu u evidenciju stranih ovlaštenih osoba.</w:t>
      </w:r>
    </w:p>
    <w:p w14:paraId="30DF6059" w14:textId="77777777" w:rsidR="00114EA0" w:rsidRDefault="00114EA0" w:rsidP="004379EB">
      <w:pPr>
        <w:pStyle w:val="Bezproreda"/>
        <w:ind w:left="0"/>
        <w:jc w:val="both"/>
        <w:rPr>
          <w:rFonts w:asciiTheme="minorHAnsi" w:hAnsiTheme="minorHAnsi" w:cstheme="minorHAnsi"/>
          <w:sz w:val="24"/>
          <w:szCs w:val="24"/>
        </w:rPr>
      </w:pPr>
    </w:p>
    <w:p w14:paraId="04801113" w14:textId="77777777" w:rsidR="00163FF3" w:rsidRPr="00163FF3" w:rsidRDefault="00163FF3" w:rsidP="004379EB">
      <w:pPr>
        <w:pStyle w:val="Bezproreda"/>
        <w:ind w:left="0"/>
        <w:jc w:val="both"/>
        <w:rPr>
          <w:rFonts w:asciiTheme="minorHAnsi" w:hAnsiTheme="minorHAnsi" w:cstheme="minorHAnsi"/>
          <w:b/>
          <w:sz w:val="24"/>
          <w:szCs w:val="24"/>
        </w:rPr>
      </w:pPr>
      <w:r w:rsidRPr="00163FF3">
        <w:rPr>
          <w:rFonts w:asciiTheme="minorHAnsi" w:hAnsiTheme="minorHAnsi" w:cstheme="minorHAnsi"/>
          <w:b/>
          <w:sz w:val="24"/>
          <w:szCs w:val="24"/>
        </w:rPr>
        <w:t>14.2.4. Uvjeti sposobnosti u slučaju zajednice gospodarskih subjekata</w:t>
      </w:r>
    </w:p>
    <w:p w14:paraId="2BA119BE" w14:textId="77777777" w:rsidR="00C44124" w:rsidRDefault="00C44124" w:rsidP="00565315">
      <w:pPr>
        <w:pStyle w:val="Bezproreda"/>
        <w:ind w:left="0"/>
        <w:jc w:val="both"/>
        <w:rPr>
          <w:rFonts w:asciiTheme="minorHAnsi" w:eastAsiaTheme="minorHAnsi" w:hAnsiTheme="minorHAnsi" w:cstheme="minorHAnsi"/>
          <w:sz w:val="24"/>
          <w:szCs w:val="24"/>
        </w:rPr>
      </w:pPr>
    </w:p>
    <w:p w14:paraId="401BB81B" w14:textId="49570D2B" w:rsidR="00163FF3" w:rsidRDefault="00163FF3" w:rsidP="00565315">
      <w:pPr>
        <w:pStyle w:val="Bezproreda"/>
        <w:ind w:left="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U slučaju zajednice gospodarskih subjekata svih članovi zajednice moraju dokazati nepostojanje osnova za isključenj</w:t>
      </w:r>
      <w:r w:rsidR="00DB1735">
        <w:rPr>
          <w:rFonts w:asciiTheme="minorHAnsi" w:eastAsiaTheme="minorHAnsi" w:hAnsiTheme="minorHAnsi" w:cstheme="minorHAnsi"/>
          <w:sz w:val="24"/>
          <w:szCs w:val="24"/>
        </w:rPr>
        <w:t>e i sposobnost za obavljanje profesionalne djelatnosti.</w:t>
      </w:r>
    </w:p>
    <w:p w14:paraId="0272B21D" w14:textId="77777777" w:rsidR="001C5CE3" w:rsidRDefault="001C5CE3" w:rsidP="00565315">
      <w:pPr>
        <w:pStyle w:val="Bezproreda"/>
        <w:ind w:left="0"/>
        <w:jc w:val="both"/>
        <w:rPr>
          <w:rFonts w:asciiTheme="minorHAnsi" w:eastAsiaTheme="minorHAnsi" w:hAnsiTheme="minorHAnsi" w:cstheme="minorHAnsi"/>
          <w:sz w:val="24"/>
          <w:szCs w:val="24"/>
        </w:rPr>
      </w:pPr>
    </w:p>
    <w:p w14:paraId="0527AEE6" w14:textId="77777777" w:rsidR="00CE537D" w:rsidRPr="00CE537D" w:rsidRDefault="001C5CE3" w:rsidP="00CE537D">
      <w:pPr>
        <w:spacing w:after="120"/>
        <w:ind w:left="0"/>
        <w:jc w:val="both"/>
        <w:rPr>
          <w:rFonts w:asciiTheme="minorHAnsi" w:hAnsiTheme="minorHAnsi" w:cstheme="minorHAnsi"/>
          <w:sz w:val="24"/>
          <w:szCs w:val="24"/>
        </w:rPr>
      </w:pPr>
      <w:r w:rsidRPr="001C5CE3">
        <w:rPr>
          <w:rFonts w:asciiTheme="minorHAnsi" w:hAnsiTheme="minorHAnsi" w:cstheme="minorHAnsi"/>
          <w:sz w:val="24"/>
          <w:szCs w:val="24"/>
        </w:rPr>
        <w:t xml:space="preserve">Ponuda zajednice gospodarskih subjekata mora sadržavati podatke o svakom članu zajednice ponuditelja, kako je određeno obrascem EOJN, uz obveznu naznaku člana zajednice gospodarskih subjekata koji je ovlašten </w:t>
      </w:r>
      <w:r w:rsidR="0099031C">
        <w:rPr>
          <w:rFonts w:asciiTheme="minorHAnsi" w:hAnsiTheme="minorHAnsi" w:cstheme="minorHAnsi"/>
          <w:sz w:val="24"/>
          <w:szCs w:val="24"/>
        </w:rPr>
        <w:t>za komunikaciju s naručiteljem.</w:t>
      </w:r>
    </w:p>
    <w:p w14:paraId="209B547E" w14:textId="77777777" w:rsidR="00762E7D" w:rsidRDefault="00762E7D" w:rsidP="00DB1735">
      <w:pPr>
        <w:pStyle w:val="Bezproreda"/>
        <w:ind w:left="0"/>
        <w:jc w:val="both"/>
        <w:rPr>
          <w:rFonts w:cs="Calibri"/>
          <w:b/>
          <w:sz w:val="24"/>
          <w:szCs w:val="24"/>
        </w:rPr>
      </w:pPr>
    </w:p>
    <w:p w14:paraId="5E6D4F0C" w14:textId="2842AAB3" w:rsidR="00DB1735" w:rsidRPr="00DB1735" w:rsidRDefault="00DB1735" w:rsidP="00DB1735">
      <w:pPr>
        <w:pStyle w:val="Bezproreda"/>
        <w:ind w:left="0"/>
        <w:jc w:val="both"/>
        <w:rPr>
          <w:rFonts w:cs="Calibri"/>
          <w:b/>
          <w:sz w:val="24"/>
          <w:szCs w:val="24"/>
        </w:rPr>
      </w:pPr>
      <w:r w:rsidRPr="00DB1735">
        <w:rPr>
          <w:rFonts w:cs="Calibri"/>
          <w:b/>
          <w:sz w:val="24"/>
          <w:szCs w:val="24"/>
        </w:rPr>
        <w:t>15. PODACI O PONUDI</w:t>
      </w:r>
    </w:p>
    <w:p w14:paraId="227E779D" w14:textId="77777777" w:rsidR="00DB1735" w:rsidRPr="00DB1735" w:rsidRDefault="00DB1735" w:rsidP="00DB1735">
      <w:pPr>
        <w:pStyle w:val="Bezproreda"/>
        <w:ind w:left="0"/>
        <w:jc w:val="both"/>
        <w:rPr>
          <w:rFonts w:cs="Calibri"/>
          <w:sz w:val="24"/>
          <w:szCs w:val="24"/>
        </w:rPr>
      </w:pPr>
    </w:p>
    <w:p w14:paraId="68BF7AAE" w14:textId="77777777" w:rsidR="00DB1735" w:rsidRPr="00DB1735" w:rsidRDefault="00DB1735" w:rsidP="00DB1735">
      <w:pPr>
        <w:pStyle w:val="Bezproreda"/>
        <w:ind w:left="0"/>
        <w:jc w:val="both"/>
        <w:rPr>
          <w:rFonts w:cs="Calibri"/>
          <w:b/>
          <w:sz w:val="24"/>
          <w:szCs w:val="24"/>
        </w:rPr>
      </w:pPr>
      <w:r>
        <w:rPr>
          <w:rFonts w:cs="Calibri"/>
          <w:b/>
          <w:sz w:val="24"/>
          <w:szCs w:val="24"/>
        </w:rPr>
        <w:t>15</w:t>
      </w:r>
      <w:r w:rsidRPr="00DB1735">
        <w:rPr>
          <w:rFonts w:cs="Calibri"/>
          <w:b/>
          <w:sz w:val="24"/>
          <w:szCs w:val="24"/>
        </w:rPr>
        <w:t>.1.Sadržaj i način izrade ponude</w:t>
      </w:r>
    </w:p>
    <w:p w14:paraId="3E41EDC7" w14:textId="77777777" w:rsidR="00332E2D" w:rsidRDefault="00332E2D" w:rsidP="00DB1735">
      <w:pPr>
        <w:pStyle w:val="Bezproreda"/>
        <w:ind w:left="0"/>
        <w:jc w:val="both"/>
        <w:rPr>
          <w:rFonts w:cs="Calibri"/>
          <w:sz w:val="24"/>
          <w:szCs w:val="24"/>
        </w:rPr>
      </w:pPr>
    </w:p>
    <w:p w14:paraId="14D24B57" w14:textId="21727011" w:rsidR="00DB1735" w:rsidRPr="00DB1735" w:rsidRDefault="00DB1735" w:rsidP="00DB1735">
      <w:pPr>
        <w:pStyle w:val="Bezproreda"/>
        <w:ind w:left="0"/>
        <w:jc w:val="both"/>
        <w:rPr>
          <w:rFonts w:cs="Calibri"/>
          <w:sz w:val="24"/>
          <w:szCs w:val="24"/>
        </w:rPr>
      </w:pPr>
      <w:r w:rsidRPr="00DB1735">
        <w:rPr>
          <w:rFonts w:cs="Calibri"/>
          <w:sz w:val="24"/>
          <w:szCs w:val="24"/>
        </w:rPr>
        <w:lastRenderedPageBreak/>
        <w:t xml:space="preserve">Ponuda je izjava volje ponuditelja u pisanom obliku da će </w:t>
      </w:r>
      <w:r w:rsidR="00425A82">
        <w:rPr>
          <w:rFonts w:cs="Calibri"/>
          <w:sz w:val="24"/>
          <w:szCs w:val="24"/>
        </w:rPr>
        <w:t>izvršiti ugovor o javnoj nabavi</w:t>
      </w:r>
      <w:r w:rsidRPr="00DB1735">
        <w:rPr>
          <w:rFonts w:cs="Calibri"/>
          <w:sz w:val="24"/>
          <w:szCs w:val="24"/>
        </w:rPr>
        <w:t xml:space="preserve"> u skladu s uvjetima i zahtjevima iz ove dokumentacije.</w:t>
      </w:r>
    </w:p>
    <w:p w14:paraId="62A1122F" w14:textId="77777777" w:rsidR="00DB1735" w:rsidRPr="00DB1735" w:rsidRDefault="00DB1735" w:rsidP="00DB1735">
      <w:pPr>
        <w:pStyle w:val="Bezproreda"/>
        <w:ind w:left="0"/>
        <w:jc w:val="both"/>
        <w:rPr>
          <w:rFonts w:cs="Calibri"/>
          <w:sz w:val="24"/>
          <w:szCs w:val="24"/>
        </w:rPr>
      </w:pPr>
    </w:p>
    <w:p w14:paraId="58437D26" w14:textId="77777777" w:rsidR="00DB1735" w:rsidRPr="00DB1735" w:rsidRDefault="00DB1735" w:rsidP="00DB1735">
      <w:pPr>
        <w:pStyle w:val="Bezproreda"/>
        <w:ind w:left="0"/>
        <w:jc w:val="both"/>
        <w:rPr>
          <w:rFonts w:cs="Calibri"/>
          <w:sz w:val="24"/>
          <w:szCs w:val="24"/>
        </w:rPr>
      </w:pPr>
      <w:r w:rsidRPr="00DB1735">
        <w:rPr>
          <w:rFonts w:cs="Calibri"/>
          <w:sz w:val="24"/>
          <w:szCs w:val="24"/>
        </w:rPr>
        <w:t>Pri izradi ponude ponuditelj se mora pridržavati zahtjeva i uvjeta iz ove dokumentacije i svih njenih priloga te ne smije ni na koji način mijenjati i nadopunjavati njezin tekst. Dostavom ponude ponuditelji prihvaćaju uvjete ovog nadmetanja.</w:t>
      </w:r>
    </w:p>
    <w:p w14:paraId="3025001C" w14:textId="77777777" w:rsidR="00DB1735" w:rsidRPr="00DB1735" w:rsidRDefault="00DB1735" w:rsidP="00DB1735">
      <w:pPr>
        <w:pStyle w:val="Bezproreda"/>
        <w:ind w:left="0"/>
        <w:jc w:val="both"/>
        <w:rPr>
          <w:rFonts w:cs="Calibri"/>
          <w:sz w:val="24"/>
          <w:szCs w:val="24"/>
        </w:rPr>
      </w:pPr>
    </w:p>
    <w:p w14:paraId="1681FBD4" w14:textId="77777777" w:rsidR="00DB1735" w:rsidRPr="00DB1735" w:rsidRDefault="00DB1735" w:rsidP="00DB1735">
      <w:pPr>
        <w:pStyle w:val="Bezproreda"/>
        <w:ind w:left="0"/>
        <w:jc w:val="both"/>
        <w:rPr>
          <w:rFonts w:cs="Calibri"/>
          <w:sz w:val="24"/>
          <w:szCs w:val="24"/>
        </w:rPr>
      </w:pPr>
      <w:r w:rsidRPr="00DB1735">
        <w:rPr>
          <w:rFonts w:cs="Calibri"/>
          <w:sz w:val="24"/>
          <w:szCs w:val="24"/>
        </w:rPr>
        <w:t>Ponuda mora sadržavati najmanje:</w:t>
      </w:r>
    </w:p>
    <w:p w14:paraId="13A6BCB3" w14:textId="77777777" w:rsidR="00DB1735" w:rsidRPr="00DB1735" w:rsidRDefault="00DB1735" w:rsidP="00DB1735">
      <w:pPr>
        <w:pStyle w:val="Bezproreda"/>
        <w:ind w:left="0"/>
        <w:jc w:val="both"/>
        <w:rPr>
          <w:rFonts w:cs="Calibri"/>
          <w:sz w:val="24"/>
          <w:szCs w:val="24"/>
        </w:rPr>
      </w:pPr>
      <w:r w:rsidRPr="00DB1735">
        <w:rPr>
          <w:rFonts w:cs="Calibri"/>
          <w:sz w:val="24"/>
          <w:szCs w:val="24"/>
        </w:rPr>
        <w:t>- popunjeni Ponudbeni list sukladno obrascu Elektroničkog oglasnika javne nabave,</w:t>
      </w:r>
    </w:p>
    <w:p w14:paraId="7EA1D9D8" w14:textId="77777777" w:rsidR="00DB1735" w:rsidRPr="00DB1735" w:rsidRDefault="00DB1735" w:rsidP="00DB1735">
      <w:pPr>
        <w:pStyle w:val="Bezproreda"/>
        <w:ind w:left="0"/>
        <w:jc w:val="both"/>
        <w:rPr>
          <w:rFonts w:cs="Calibri"/>
          <w:sz w:val="24"/>
          <w:szCs w:val="24"/>
        </w:rPr>
      </w:pPr>
      <w:r w:rsidRPr="00DB1735">
        <w:rPr>
          <w:rFonts w:cs="Calibri"/>
          <w:sz w:val="24"/>
          <w:szCs w:val="24"/>
        </w:rPr>
        <w:t>- jamstvo za ozbiljnost ponude (dostavlja se u izvorniku, odvojeno od e-ponude u zatvorenoj omotnici u</w:t>
      </w:r>
      <w:r w:rsidR="00A74D36">
        <w:rPr>
          <w:rFonts w:cs="Calibri"/>
          <w:sz w:val="24"/>
          <w:szCs w:val="24"/>
        </w:rPr>
        <w:t xml:space="preserve"> </w:t>
      </w:r>
      <w:r w:rsidRPr="00DB1735">
        <w:rPr>
          <w:rFonts w:cs="Calibri"/>
          <w:sz w:val="24"/>
          <w:szCs w:val="24"/>
        </w:rPr>
        <w:t>papirnatom obliku),</w:t>
      </w:r>
    </w:p>
    <w:p w14:paraId="222F23DD" w14:textId="77777777" w:rsidR="00DB1735" w:rsidRPr="006B42BA" w:rsidRDefault="00DB1735" w:rsidP="00DB1735">
      <w:pPr>
        <w:pStyle w:val="Bezproreda"/>
        <w:ind w:left="0"/>
        <w:jc w:val="both"/>
        <w:rPr>
          <w:rFonts w:cs="Calibri"/>
          <w:sz w:val="24"/>
          <w:szCs w:val="24"/>
        </w:rPr>
      </w:pPr>
      <w:r w:rsidRPr="00DB1735">
        <w:rPr>
          <w:rFonts w:cs="Calibri"/>
          <w:sz w:val="24"/>
          <w:szCs w:val="24"/>
        </w:rPr>
        <w:t>- popunjeni standardni obrazac –</w:t>
      </w:r>
      <w:r w:rsidR="0032472B">
        <w:rPr>
          <w:rFonts w:cs="Calibri"/>
          <w:sz w:val="24"/>
          <w:szCs w:val="24"/>
        </w:rPr>
        <w:t xml:space="preserve"> ESPD </w:t>
      </w:r>
      <w:r w:rsidR="006B42BA">
        <w:rPr>
          <w:rFonts w:cs="Calibri"/>
          <w:sz w:val="24"/>
          <w:szCs w:val="24"/>
        </w:rPr>
        <w:t>za sve sudionike u ponudi,</w:t>
      </w:r>
    </w:p>
    <w:p w14:paraId="057F9A73" w14:textId="77777777" w:rsidR="00DB1735" w:rsidRDefault="00DB1735" w:rsidP="00DB1735">
      <w:pPr>
        <w:pStyle w:val="Bezproreda"/>
        <w:ind w:left="0"/>
        <w:jc w:val="both"/>
        <w:rPr>
          <w:rFonts w:cs="Calibri"/>
          <w:sz w:val="24"/>
          <w:szCs w:val="24"/>
        </w:rPr>
      </w:pPr>
      <w:r w:rsidRPr="00DB1735">
        <w:rPr>
          <w:rFonts w:cs="Calibri"/>
          <w:sz w:val="24"/>
          <w:szCs w:val="24"/>
        </w:rPr>
        <w:t>- popunjen troškovnik,</w:t>
      </w:r>
    </w:p>
    <w:p w14:paraId="5055832D" w14:textId="77777777" w:rsidR="00D55465" w:rsidRPr="003A7C94" w:rsidRDefault="00845528" w:rsidP="00DB1735">
      <w:pPr>
        <w:pStyle w:val="Bezproreda"/>
        <w:ind w:left="0"/>
        <w:jc w:val="both"/>
        <w:rPr>
          <w:rFonts w:cs="Calibri"/>
          <w:sz w:val="24"/>
          <w:szCs w:val="24"/>
        </w:rPr>
      </w:pPr>
      <w:r w:rsidRPr="003A7C94">
        <w:rPr>
          <w:rFonts w:cs="Calibri"/>
          <w:sz w:val="24"/>
          <w:szCs w:val="24"/>
        </w:rPr>
        <w:t>- dokazi o ispunjavanju kriterija za odabir ekonomski najpovoljnije ponude prema točki 15.8. dokumentacije o nabavi</w:t>
      </w:r>
    </w:p>
    <w:p w14:paraId="7B962F42" w14:textId="77777777" w:rsidR="001B2D5C" w:rsidRPr="001B2D5C" w:rsidRDefault="001B2D5C" w:rsidP="00DB1735">
      <w:pPr>
        <w:pStyle w:val="Bezproreda"/>
        <w:ind w:left="0"/>
        <w:jc w:val="both"/>
        <w:rPr>
          <w:rFonts w:cs="Calibri"/>
          <w:color w:val="FF0000"/>
          <w:sz w:val="24"/>
          <w:szCs w:val="24"/>
        </w:rPr>
      </w:pPr>
    </w:p>
    <w:p w14:paraId="4B9FF5FB" w14:textId="77777777" w:rsidR="00A41C9B" w:rsidRDefault="00A41C9B" w:rsidP="00DB1735">
      <w:pPr>
        <w:pStyle w:val="Bezproreda"/>
        <w:ind w:left="0"/>
        <w:jc w:val="both"/>
        <w:rPr>
          <w:rFonts w:cs="Calibri"/>
          <w:b/>
          <w:sz w:val="24"/>
          <w:szCs w:val="24"/>
        </w:rPr>
      </w:pPr>
      <w:r w:rsidRPr="00A41C9B">
        <w:rPr>
          <w:rFonts w:cs="Calibri"/>
          <w:b/>
          <w:sz w:val="24"/>
          <w:szCs w:val="24"/>
        </w:rPr>
        <w:t>15.2. ESPD – Europska jedinstvena dokumentacija o nabavi</w:t>
      </w:r>
    </w:p>
    <w:p w14:paraId="6FB3A478" w14:textId="77777777" w:rsidR="00C44124" w:rsidRDefault="00C44124" w:rsidP="00A41C9B">
      <w:pPr>
        <w:pStyle w:val="Bezproreda"/>
        <w:ind w:left="0"/>
        <w:jc w:val="both"/>
        <w:rPr>
          <w:rFonts w:asciiTheme="minorHAnsi" w:eastAsiaTheme="minorHAnsi" w:hAnsiTheme="minorHAnsi" w:cstheme="minorHAnsi"/>
          <w:sz w:val="24"/>
          <w:szCs w:val="24"/>
        </w:rPr>
      </w:pPr>
    </w:p>
    <w:p w14:paraId="52AC7387" w14:textId="5E654FCF" w:rsidR="00A41C9B" w:rsidRDefault="00A41C9B" w:rsidP="00A41C9B">
      <w:pPr>
        <w:pStyle w:val="Bezproreda"/>
        <w:ind w:left="0"/>
        <w:jc w:val="both"/>
        <w:rPr>
          <w:rFonts w:asciiTheme="minorHAnsi" w:eastAsiaTheme="minorHAnsi" w:hAnsiTheme="minorHAnsi" w:cstheme="minorHAnsi"/>
          <w:sz w:val="24"/>
          <w:szCs w:val="24"/>
        </w:rPr>
      </w:pPr>
      <w:r>
        <w:rPr>
          <w:rFonts w:asciiTheme="minorHAnsi" w:eastAsiaTheme="minorHAnsi" w:hAnsiTheme="minorHAnsi" w:cstheme="minorHAnsi"/>
          <w:sz w:val="24"/>
          <w:szCs w:val="24"/>
        </w:rPr>
        <w:t>Gospodarski subjekt je u ponudi obvezan dostaviti ESPD kao preliminarni dokaz da ispunjava tražene kriterije za kvalitativni odabir gospodarskog subjekta.</w:t>
      </w:r>
    </w:p>
    <w:p w14:paraId="3CD8D79D" w14:textId="77777777" w:rsidR="00A41C9B" w:rsidRDefault="00A41C9B" w:rsidP="00A41C9B">
      <w:pPr>
        <w:pStyle w:val="Bezproreda"/>
        <w:ind w:left="0"/>
        <w:jc w:val="both"/>
        <w:rPr>
          <w:rFonts w:asciiTheme="minorHAnsi" w:eastAsiaTheme="minorHAnsi" w:hAnsiTheme="minorHAnsi" w:cstheme="minorHAnsi"/>
          <w:sz w:val="24"/>
          <w:szCs w:val="24"/>
        </w:rPr>
      </w:pPr>
    </w:p>
    <w:p w14:paraId="65D46625" w14:textId="77777777" w:rsidR="00A41C9B" w:rsidRPr="00E001EA" w:rsidRDefault="00A41C9B" w:rsidP="00A41C9B">
      <w:pPr>
        <w:pStyle w:val="Bezproreda"/>
        <w:ind w:left="0"/>
        <w:jc w:val="both"/>
        <w:rPr>
          <w:rFonts w:asciiTheme="minorHAnsi" w:eastAsiaTheme="minorHAnsi" w:hAnsiTheme="minorHAnsi" w:cstheme="minorHAnsi"/>
          <w:sz w:val="24"/>
          <w:szCs w:val="24"/>
        </w:rPr>
      </w:pPr>
      <w:r w:rsidRPr="00E001EA">
        <w:rPr>
          <w:rFonts w:asciiTheme="minorHAnsi" w:eastAsiaTheme="minorHAnsi" w:hAnsiTheme="minorHAnsi" w:cstheme="minorHAnsi"/>
          <w:sz w:val="24"/>
          <w:szCs w:val="24"/>
        </w:rPr>
        <w:t>Gospodarski subjekti obvezni su u ESPD ispuniti dio II., dio III., dio IV., odjeljak α i dio VI.</w:t>
      </w:r>
    </w:p>
    <w:p w14:paraId="205F778E" w14:textId="77777777" w:rsidR="00A41C9B" w:rsidRDefault="00A41C9B" w:rsidP="00A41C9B">
      <w:pPr>
        <w:pStyle w:val="Bezproreda"/>
        <w:ind w:left="0"/>
        <w:jc w:val="both"/>
        <w:rPr>
          <w:rFonts w:asciiTheme="minorHAnsi" w:eastAsia="Arial" w:hAnsiTheme="minorHAnsi" w:cstheme="minorHAnsi"/>
          <w:sz w:val="24"/>
          <w:szCs w:val="24"/>
        </w:rPr>
      </w:pPr>
    </w:p>
    <w:p w14:paraId="097A3B76" w14:textId="77777777"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koji sudjeluje sam i ne oslanja se na sposobnosti drugih gospodarskih subjekata kako bi</w:t>
      </w:r>
      <w:r w:rsidR="00FC6184">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ispunio kriterije za odabir treba ispuniti jedan ESPD obrazac.</w:t>
      </w:r>
    </w:p>
    <w:p w14:paraId="3147CC2D" w14:textId="77777777" w:rsidR="00A41C9B" w:rsidRDefault="00A41C9B" w:rsidP="00A41C9B">
      <w:pPr>
        <w:pStyle w:val="Bezproreda"/>
        <w:ind w:left="0"/>
        <w:jc w:val="both"/>
        <w:rPr>
          <w:rFonts w:asciiTheme="minorHAnsi" w:eastAsia="Arial" w:hAnsiTheme="minorHAnsi" w:cstheme="minorHAnsi"/>
          <w:sz w:val="24"/>
          <w:szCs w:val="24"/>
        </w:rPr>
      </w:pPr>
    </w:p>
    <w:p w14:paraId="2A709791" w14:textId="77777777" w:rsidR="00A41C9B"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U slučaju</w:t>
      </w:r>
      <w:r>
        <w:rPr>
          <w:rFonts w:asciiTheme="minorHAnsi" w:eastAsia="Arial" w:hAnsiTheme="minorHAnsi" w:cstheme="minorHAnsi"/>
          <w:sz w:val="24"/>
          <w:szCs w:val="24"/>
        </w:rPr>
        <w:t xml:space="preserve"> zajednice gospodarskih subjekata</w:t>
      </w:r>
      <w:r w:rsidRPr="00565315">
        <w:rPr>
          <w:rFonts w:asciiTheme="minorHAnsi" w:eastAsia="Arial" w:hAnsiTheme="minorHAnsi" w:cstheme="minorHAnsi"/>
          <w:sz w:val="24"/>
          <w:szCs w:val="24"/>
        </w:rPr>
        <w:t>,</w:t>
      </w:r>
      <w:r>
        <w:rPr>
          <w:rFonts w:asciiTheme="minorHAnsi" w:eastAsia="Arial" w:hAnsiTheme="minorHAnsi" w:cstheme="minorHAnsi"/>
          <w:sz w:val="24"/>
          <w:szCs w:val="24"/>
        </w:rPr>
        <w:t xml:space="preserve"> svaki član zajednice ponu</w:t>
      </w:r>
      <w:r w:rsidR="00F920CD">
        <w:rPr>
          <w:rFonts w:asciiTheme="minorHAnsi" w:eastAsia="Arial" w:hAnsiTheme="minorHAnsi" w:cstheme="minorHAnsi"/>
          <w:sz w:val="24"/>
          <w:szCs w:val="24"/>
        </w:rPr>
        <w:t>du</w:t>
      </w:r>
      <w:r w:rsidRPr="00565315">
        <w:rPr>
          <w:rFonts w:asciiTheme="minorHAnsi" w:eastAsia="Arial" w:hAnsiTheme="minorHAnsi" w:cstheme="minorHAnsi"/>
          <w:sz w:val="24"/>
          <w:szCs w:val="24"/>
        </w:rPr>
        <w:t xml:space="preserve"> mora dostaviti zaseban ESPD</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obrazac u kojem su utvrđeni relevantni podaci za svakog člana zajednice ponuditelja.</w:t>
      </w:r>
    </w:p>
    <w:p w14:paraId="3C735883" w14:textId="77777777" w:rsidR="00A41C9B" w:rsidRPr="00565315" w:rsidRDefault="00A41C9B" w:rsidP="00A41C9B">
      <w:pPr>
        <w:pStyle w:val="Bezproreda"/>
        <w:ind w:left="0"/>
        <w:jc w:val="both"/>
        <w:rPr>
          <w:rFonts w:asciiTheme="minorHAnsi" w:eastAsia="Arial" w:hAnsiTheme="minorHAnsi" w:cstheme="minorHAnsi"/>
          <w:sz w:val="24"/>
          <w:szCs w:val="24"/>
        </w:rPr>
      </w:pPr>
    </w:p>
    <w:p w14:paraId="30177454" w14:textId="77777777"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U slučaju </w:t>
      </w:r>
      <w:proofErr w:type="spellStart"/>
      <w:r w:rsidRPr="00565315">
        <w:rPr>
          <w:rFonts w:asciiTheme="minorHAnsi" w:eastAsia="Arial" w:hAnsiTheme="minorHAnsi" w:cstheme="minorHAnsi"/>
          <w:sz w:val="24"/>
          <w:szCs w:val="24"/>
        </w:rPr>
        <w:t>podugovaratelja</w:t>
      </w:r>
      <w:proofErr w:type="spellEnd"/>
      <w:r w:rsidRPr="00565315">
        <w:rPr>
          <w:rFonts w:asciiTheme="minorHAnsi" w:eastAsia="Arial" w:hAnsiTheme="minorHAnsi" w:cstheme="minorHAnsi"/>
          <w:sz w:val="24"/>
          <w:szCs w:val="24"/>
        </w:rPr>
        <w:t xml:space="preserve"> ponuditelj mora dostaviti zaseban ESPD u kojem su navedeni</w:t>
      </w:r>
    </w:p>
    <w:p w14:paraId="0ED69316" w14:textId="77777777"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relevantni podaci za svakog </w:t>
      </w:r>
      <w:proofErr w:type="spellStart"/>
      <w:r w:rsidRPr="00565315">
        <w:rPr>
          <w:rFonts w:asciiTheme="minorHAnsi" w:eastAsia="Arial" w:hAnsiTheme="minorHAnsi" w:cstheme="minorHAnsi"/>
          <w:sz w:val="24"/>
          <w:szCs w:val="24"/>
        </w:rPr>
        <w:t>podugovaratelja</w:t>
      </w:r>
      <w:proofErr w:type="spellEnd"/>
      <w:r w:rsidRPr="00565315">
        <w:rPr>
          <w:rFonts w:asciiTheme="minorHAnsi" w:eastAsia="Arial" w:hAnsiTheme="minorHAnsi" w:cstheme="minorHAnsi"/>
          <w:sz w:val="24"/>
          <w:szCs w:val="24"/>
        </w:rPr>
        <w:t>.</w:t>
      </w:r>
    </w:p>
    <w:p w14:paraId="58D55AEE" w14:textId="77777777" w:rsidR="00A41C9B" w:rsidRDefault="00A41C9B" w:rsidP="00A41C9B">
      <w:pPr>
        <w:pStyle w:val="Bezproreda"/>
        <w:ind w:left="0"/>
        <w:jc w:val="both"/>
        <w:rPr>
          <w:rFonts w:asciiTheme="minorHAnsi" w:eastAsia="Arial" w:hAnsiTheme="minorHAnsi" w:cstheme="minorHAnsi"/>
          <w:sz w:val="24"/>
          <w:szCs w:val="24"/>
        </w:rPr>
      </w:pPr>
    </w:p>
    <w:p w14:paraId="0C0E2F2F" w14:textId="77777777" w:rsidR="00A41C9B" w:rsidRPr="00565315"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koji sudjeluje sam, ali se oslanja na sposobnosti najmanje jednog gospodarskog</w:t>
      </w:r>
    </w:p>
    <w:p w14:paraId="1734E5EF" w14:textId="77777777" w:rsidR="00A41C9B" w:rsidRDefault="00A41C9B" w:rsidP="00A41C9B">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subjekta treba ispuniti vlastiti ESPD te zaseban ESPD za svakog gospodarskog subjekta na čiju</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se sposobnost oslanja.</w:t>
      </w:r>
    </w:p>
    <w:p w14:paraId="6365BCB7" w14:textId="77777777" w:rsidR="00A41C9B" w:rsidRDefault="00A41C9B" w:rsidP="00A41C9B">
      <w:pPr>
        <w:pStyle w:val="Bezproreda"/>
        <w:ind w:left="0"/>
        <w:jc w:val="both"/>
        <w:rPr>
          <w:rFonts w:asciiTheme="minorHAnsi" w:eastAsia="Arial" w:hAnsiTheme="minorHAnsi" w:cstheme="minorHAnsi"/>
          <w:sz w:val="24"/>
          <w:szCs w:val="24"/>
        </w:rPr>
      </w:pPr>
    </w:p>
    <w:p w14:paraId="74426121" w14:textId="2AF32009" w:rsidR="00084F49" w:rsidRDefault="00A41C9B" w:rsidP="00DB173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Naručitelj u ovom postupku javne nabave može prije donošenja odluke od ponuditelja koji je</w:t>
      </w:r>
      <w:r w:rsidR="00FC6184">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podnio ekonomski najpovoljniju ponudu, zatražiti da u primjerenom r</w:t>
      </w:r>
      <w:r w:rsidR="000F0DED">
        <w:rPr>
          <w:rFonts w:asciiTheme="minorHAnsi" w:eastAsia="Arial" w:hAnsiTheme="minorHAnsi" w:cstheme="minorHAnsi"/>
          <w:sz w:val="24"/>
          <w:szCs w:val="24"/>
        </w:rPr>
        <w:t>oku ne kraćem od pet</w:t>
      </w:r>
      <w:r w:rsidRPr="00565315">
        <w:rPr>
          <w:rFonts w:asciiTheme="minorHAnsi" w:eastAsia="Arial" w:hAnsiTheme="minorHAnsi" w:cstheme="minorHAnsi"/>
          <w:sz w:val="24"/>
          <w:szCs w:val="24"/>
        </w:rPr>
        <w:t xml:space="preserve"> dana dostavi ažurirane dokumente traže</w:t>
      </w:r>
      <w:r>
        <w:rPr>
          <w:rFonts w:asciiTheme="minorHAnsi" w:eastAsia="Arial" w:hAnsiTheme="minorHAnsi" w:cstheme="minorHAnsi"/>
          <w:sz w:val="24"/>
          <w:szCs w:val="24"/>
        </w:rPr>
        <w:t>ne ovo</w:t>
      </w:r>
      <w:r w:rsidR="000F0DED">
        <w:rPr>
          <w:rFonts w:asciiTheme="minorHAnsi" w:eastAsia="Arial" w:hAnsiTheme="minorHAnsi" w:cstheme="minorHAnsi"/>
          <w:sz w:val="24"/>
          <w:szCs w:val="24"/>
        </w:rPr>
        <w:t>m dokumen</w:t>
      </w:r>
      <w:r>
        <w:rPr>
          <w:rFonts w:asciiTheme="minorHAnsi" w:eastAsia="Arial" w:hAnsiTheme="minorHAnsi" w:cstheme="minorHAnsi"/>
          <w:sz w:val="24"/>
          <w:szCs w:val="24"/>
        </w:rPr>
        <w:t>tacijom</w:t>
      </w:r>
      <w:r w:rsidRPr="00565315">
        <w:rPr>
          <w:rFonts w:asciiTheme="minorHAnsi" w:eastAsia="Arial" w:hAnsiTheme="minorHAnsi" w:cstheme="minorHAnsi"/>
          <w:sz w:val="24"/>
          <w:szCs w:val="24"/>
        </w:rPr>
        <w:t>. Ako ponuditelj koji je podnio ekonomski najpovoljniju ponudu ne dostavi</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ažurirane popratne dokumente u ostavljenom roku ili njima ne dokaže da ispunjava uvjete iz članka</w:t>
      </w:r>
      <w:r>
        <w:rPr>
          <w:rFonts w:asciiTheme="minorHAnsi" w:eastAsia="Arial" w:hAnsiTheme="minorHAnsi" w:cstheme="minorHAnsi"/>
          <w:sz w:val="24"/>
          <w:szCs w:val="24"/>
        </w:rPr>
        <w:t xml:space="preserve"> 260. stavka 1. točaka 1. do 3.</w:t>
      </w:r>
      <w:r w:rsidRPr="00565315">
        <w:rPr>
          <w:rFonts w:asciiTheme="minorHAnsi" w:eastAsia="Arial" w:hAnsiTheme="minorHAnsi" w:cstheme="minorHAnsi"/>
          <w:sz w:val="24"/>
          <w:szCs w:val="24"/>
        </w:rPr>
        <w:t xml:space="preserve"> Zakona o javnoj nabavi, Naručitelj je obvezan odbiti ponudu tog</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ponuditelja, te postupiti sukladno prethodno navedenom u odnosu na ponuditelja koji je podnio</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slijedeću najpovoljniju ponudu ili poništiti postupak javne nabave, ako postoje razlozi za poništenje.</w:t>
      </w:r>
    </w:p>
    <w:p w14:paraId="4C20B057" w14:textId="77777777" w:rsidR="002E06C6" w:rsidRPr="002E06C6" w:rsidRDefault="002E06C6" w:rsidP="00DB1735">
      <w:pPr>
        <w:pStyle w:val="Bezproreda"/>
        <w:ind w:left="0"/>
        <w:jc w:val="both"/>
        <w:rPr>
          <w:rFonts w:asciiTheme="minorHAnsi" w:eastAsia="Arial" w:hAnsiTheme="minorHAnsi" w:cstheme="minorHAnsi"/>
          <w:sz w:val="24"/>
          <w:szCs w:val="24"/>
        </w:rPr>
      </w:pPr>
    </w:p>
    <w:p w14:paraId="0D2DA012" w14:textId="77777777" w:rsidR="00415767" w:rsidRDefault="00415767" w:rsidP="00DB1735">
      <w:pPr>
        <w:pStyle w:val="Bezproreda"/>
        <w:ind w:left="0"/>
        <w:jc w:val="both"/>
        <w:rPr>
          <w:rFonts w:cs="Calibri"/>
          <w:b/>
          <w:sz w:val="24"/>
          <w:szCs w:val="24"/>
        </w:rPr>
      </w:pPr>
    </w:p>
    <w:p w14:paraId="0DC7F22E" w14:textId="3E16D672" w:rsidR="00DB1735" w:rsidRPr="00DB1735" w:rsidRDefault="00A41C9B" w:rsidP="00DB1735">
      <w:pPr>
        <w:pStyle w:val="Bezproreda"/>
        <w:ind w:left="0"/>
        <w:jc w:val="both"/>
        <w:rPr>
          <w:rFonts w:cs="Calibri"/>
          <w:b/>
          <w:sz w:val="24"/>
          <w:szCs w:val="24"/>
        </w:rPr>
      </w:pPr>
      <w:r>
        <w:rPr>
          <w:rFonts w:cs="Calibri"/>
          <w:b/>
          <w:sz w:val="24"/>
          <w:szCs w:val="24"/>
        </w:rPr>
        <w:lastRenderedPageBreak/>
        <w:t>15.3</w:t>
      </w:r>
      <w:r w:rsidR="00DB1735" w:rsidRPr="00DB1735">
        <w:rPr>
          <w:rFonts w:cs="Calibri"/>
          <w:b/>
          <w:sz w:val="24"/>
          <w:szCs w:val="24"/>
        </w:rPr>
        <w:t>. Nač</w:t>
      </w:r>
      <w:r w:rsidR="00AC37A4">
        <w:rPr>
          <w:rFonts w:cs="Calibri"/>
          <w:b/>
          <w:sz w:val="24"/>
          <w:szCs w:val="24"/>
        </w:rPr>
        <w:t>in elektroničke dostave ponude</w:t>
      </w:r>
    </w:p>
    <w:p w14:paraId="15F0DEFB" w14:textId="77777777" w:rsidR="00E91826" w:rsidRDefault="00E91826" w:rsidP="00DB1735">
      <w:pPr>
        <w:pStyle w:val="Bezproreda"/>
        <w:ind w:left="0"/>
        <w:jc w:val="both"/>
        <w:rPr>
          <w:rFonts w:cs="Calibri"/>
          <w:sz w:val="24"/>
          <w:szCs w:val="24"/>
        </w:rPr>
      </w:pPr>
    </w:p>
    <w:p w14:paraId="4AA29717" w14:textId="2DCC6950" w:rsidR="00DB1735" w:rsidRPr="00DB1735" w:rsidRDefault="00DB1735" w:rsidP="00DB1735">
      <w:pPr>
        <w:pStyle w:val="Bezproreda"/>
        <w:ind w:left="0"/>
        <w:jc w:val="both"/>
        <w:rPr>
          <w:rFonts w:cs="Calibri"/>
          <w:sz w:val="24"/>
          <w:szCs w:val="24"/>
        </w:rPr>
      </w:pPr>
      <w:r w:rsidRPr="00DB1735">
        <w:rPr>
          <w:rFonts w:cs="Calibri"/>
          <w:sz w:val="24"/>
          <w:szCs w:val="24"/>
        </w:rPr>
        <w:t>Elektronička dostava ponuda provodi se putem Elektroničkog oglasnika javne nabave Republike Hrvatske, a vezujući se na elektroničku objavu poziva na nadmetanje te na elektronički pristup ovoj dokumentaciji.</w:t>
      </w:r>
    </w:p>
    <w:p w14:paraId="5A8B3907" w14:textId="77777777" w:rsidR="00DB1735" w:rsidRPr="00DB1735" w:rsidRDefault="00DB1735" w:rsidP="00DB1735">
      <w:pPr>
        <w:pStyle w:val="Bezproreda"/>
        <w:ind w:left="0"/>
        <w:jc w:val="both"/>
        <w:rPr>
          <w:rFonts w:cs="Calibri"/>
          <w:sz w:val="24"/>
          <w:szCs w:val="24"/>
        </w:rPr>
      </w:pPr>
    </w:p>
    <w:p w14:paraId="2A179C0F" w14:textId="77777777" w:rsidR="00DB1735" w:rsidRDefault="00DB1735" w:rsidP="00DB1735">
      <w:pPr>
        <w:pStyle w:val="Bezproreda"/>
        <w:ind w:left="0"/>
        <w:jc w:val="both"/>
        <w:rPr>
          <w:rFonts w:cs="Calibri"/>
          <w:sz w:val="24"/>
          <w:szCs w:val="24"/>
        </w:rPr>
      </w:pPr>
      <w:r w:rsidRPr="00DB1735">
        <w:rPr>
          <w:rFonts w:cs="Calibri"/>
          <w:sz w:val="24"/>
          <w:szCs w:val="24"/>
        </w:rPr>
        <w:t xml:space="preserve">Detaljne upute načina elektroničke dostave ponuda, upotrebe naprednog elektroničkog potpisa te informacije u vezi sa specifikacijama koje su potrebe za elektroničku dostavu ponuda, uključujući kriptografsku zaštitu, dostupne su na stranicama Elektroničkog oglasnika javne nabave, na </w:t>
      </w:r>
      <w:proofErr w:type="spellStart"/>
      <w:r w:rsidRPr="00DB1735">
        <w:rPr>
          <w:rFonts w:cs="Calibri"/>
          <w:sz w:val="24"/>
          <w:szCs w:val="24"/>
        </w:rPr>
        <w:t>adresi:https</w:t>
      </w:r>
      <w:proofErr w:type="spellEnd"/>
      <w:r w:rsidRPr="00DB1735">
        <w:rPr>
          <w:rFonts w:cs="Calibri"/>
          <w:sz w:val="24"/>
          <w:szCs w:val="24"/>
        </w:rPr>
        <w:t>://eojn.nn.hr/Oglasnik/.</w:t>
      </w:r>
    </w:p>
    <w:p w14:paraId="66CAAF1C" w14:textId="77777777" w:rsidR="00DB1735" w:rsidRPr="00DB1735" w:rsidRDefault="00DB1735" w:rsidP="00DB1735">
      <w:pPr>
        <w:pStyle w:val="Bezproreda"/>
        <w:ind w:left="0"/>
        <w:jc w:val="both"/>
        <w:rPr>
          <w:rFonts w:cs="Calibri"/>
          <w:sz w:val="24"/>
          <w:szCs w:val="24"/>
        </w:rPr>
      </w:pPr>
    </w:p>
    <w:p w14:paraId="08AC9FD7" w14:textId="77777777" w:rsidR="00DB1735" w:rsidRPr="00DB1735" w:rsidRDefault="00DB1735" w:rsidP="00DB1735">
      <w:pPr>
        <w:pStyle w:val="Bezproreda"/>
        <w:ind w:left="0"/>
        <w:jc w:val="both"/>
        <w:rPr>
          <w:rFonts w:cs="Calibri"/>
          <w:sz w:val="24"/>
          <w:szCs w:val="24"/>
        </w:rPr>
      </w:pPr>
      <w:r w:rsidRPr="00DB1735">
        <w:rPr>
          <w:rFonts w:cs="Calibri"/>
          <w:sz w:val="24"/>
          <w:szCs w:val="24"/>
        </w:rPr>
        <w:t>Smatra se da ponuda dostavljena elektroničkim sredstvima komunikacije putem EOJN RH obvezuje ponuditelja u roku valjanosti ponude neovisno o tome je li potpisana ili nije i naručitelj ne smije odbiti takvu ponudu samo zbog toga razloga.</w:t>
      </w:r>
    </w:p>
    <w:p w14:paraId="617CA656" w14:textId="77777777" w:rsidR="00DB1735" w:rsidRPr="00DB1735" w:rsidRDefault="00DB1735" w:rsidP="00DB1735">
      <w:pPr>
        <w:pStyle w:val="Bezproreda"/>
        <w:ind w:left="0"/>
        <w:jc w:val="both"/>
        <w:rPr>
          <w:rFonts w:cs="Calibri"/>
          <w:sz w:val="24"/>
          <w:szCs w:val="24"/>
        </w:rPr>
      </w:pPr>
    </w:p>
    <w:p w14:paraId="06062A08" w14:textId="77777777" w:rsidR="00DB1735" w:rsidRPr="00DB1735" w:rsidRDefault="00A41C9B" w:rsidP="00DB1735">
      <w:pPr>
        <w:pStyle w:val="Bezproreda"/>
        <w:ind w:left="0"/>
        <w:jc w:val="both"/>
        <w:rPr>
          <w:rFonts w:cs="Calibri"/>
          <w:b/>
          <w:sz w:val="24"/>
          <w:szCs w:val="24"/>
        </w:rPr>
      </w:pPr>
      <w:r>
        <w:rPr>
          <w:rFonts w:cs="Calibri"/>
          <w:b/>
          <w:sz w:val="24"/>
          <w:szCs w:val="24"/>
        </w:rPr>
        <w:t>15.4</w:t>
      </w:r>
      <w:r w:rsidR="00DB1735" w:rsidRPr="00DB1735">
        <w:rPr>
          <w:rFonts w:cs="Calibri"/>
          <w:b/>
          <w:sz w:val="24"/>
          <w:szCs w:val="24"/>
        </w:rPr>
        <w:t>. Dostava dijela/dijelova ponude u zatvorenoj omotnici</w:t>
      </w:r>
    </w:p>
    <w:p w14:paraId="28313673" w14:textId="77777777" w:rsidR="00E91826" w:rsidRDefault="00E91826" w:rsidP="00DB1735">
      <w:pPr>
        <w:pStyle w:val="Bezproreda"/>
        <w:ind w:left="0"/>
        <w:jc w:val="both"/>
        <w:rPr>
          <w:rFonts w:cs="Calibri"/>
          <w:sz w:val="24"/>
          <w:szCs w:val="24"/>
        </w:rPr>
      </w:pPr>
    </w:p>
    <w:p w14:paraId="358720E4" w14:textId="54A71082" w:rsidR="00DB1735" w:rsidRPr="00DB1735" w:rsidRDefault="00DB1735" w:rsidP="00DB1735">
      <w:pPr>
        <w:pStyle w:val="Bezproreda"/>
        <w:ind w:left="0"/>
        <w:jc w:val="both"/>
        <w:rPr>
          <w:rFonts w:cs="Calibri"/>
          <w:sz w:val="24"/>
          <w:szCs w:val="24"/>
        </w:rPr>
      </w:pPr>
      <w:r w:rsidRPr="00DB1735">
        <w:rPr>
          <w:rFonts w:cs="Calibri"/>
          <w:sz w:val="24"/>
          <w:szCs w:val="24"/>
        </w:rPr>
        <w:t>Ukoliko pri elektroničkoj dostavi ponuda iz tehničkih razloga nije moguće sigurno povezivanje svih dijelova ponude i/ili primjena naprednog elektroničkog potpisa na dijelove ponude, naručitelj prihvaća dostavu u papirnatom obliku onih dijelova ponude koji se zbog svog oblika ne mogu dostaviti elektronički (npr. uzorci) ili dijelova za čiju su izradu, zbog specifičnosti predmeta nabave nužni posebni formati dokumenata koji nisu podržani kroz opće dostupne aplikacije ili dijelova za čiju su obradu, zbog specifičnosti predmeta nabave, nužni posebni formati dokumenata obuhvaćeni shemama licenciranih prava zbog kojih nisu dostupni za izravnu uporabu.</w:t>
      </w:r>
    </w:p>
    <w:p w14:paraId="1C059635" w14:textId="77777777" w:rsidR="00DB1735" w:rsidRPr="00DB1735" w:rsidRDefault="00DB1735" w:rsidP="00DB1735">
      <w:pPr>
        <w:pStyle w:val="Bezproreda"/>
        <w:ind w:left="0"/>
        <w:jc w:val="both"/>
        <w:rPr>
          <w:rFonts w:cs="Calibri"/>
          <w:sz w:val="24"/>
          <w:szCs w:val="24"/>
        </w:rPr>
      </w:pPr>
    </w:p>
    <w:p w14:paraId="1D603EC1" w14:textId="77777777" w:rsidR="00DB1735" w:rsidRPr="00DB1735" w:rsidRDefault="00DB1735" w:rsidP="00DB1735">
      <w:pPr>
        <w:pStyle w:val="Bezproreda"/>
        <w:ind w:left="0"/>
        <w:jc w:val="both"/>
        <w:rPr>
          <w:rFonts w:cs="Calibri"/>
          <w:sz w:val="24"/>
          <w:szCs w:val="24"/>
        </w:rPr>
      </w:pPr>
      <w:r w:rsidRPr="00DB1735">
        <w:rPr>
          <w:rFonts w:cs="Calibri"/>
          <w:sz w:val="24"/>
          <w:szCs w:val="24"/>
        </w:rPr>
        <w:t>Također, ponuditelji u papirnatom obliku, u roku za dostavu ponuda, dostavljaju dokumente drugih tijela ili subjekata koji su važeći samo u izvorniku, ako ih elektroničkim sredstvom nije moguće dostaviti u izvorniku, poput traženih sredstava jamstva odnosno jamstva za ozbiljnost ponude.</w:t>
      </w:r>
    </w:p>
    <w:p w14:paraId="1054413E" w14:textId="77777777" w:rsidR="00DB1735" w:rsidRPr="00DB1735" w:rsidRDefault="00DB1735" w:rsidP="00DB1735">
      <w:pPr>
        <w:pStyle w:val="Bezproreda"/>
        <w:ind w:left="0"/>
        <w:jc w:val="both"/>
        <w:rPr>
          <w:rFonts w:cs="Calibri"/>
          <w:sz w:val="24"/>
          <w:szCs w:val="24"/>
        </w:rPr>
      </w:pPr>
    </w:p>
    <w:p w14:paraId="0B5793CF" w14:textId="77777777" w:rsidR="00DB1735" w:rsidRPr="00DB1735" w:rsidRDefault="00DB1735" w:rsidP="00DB1735">
      <w:pPr>
        <w:pStyle w:val="Bezproreda"/>
        <w:ind w:left="0"/>
        <w:jc w:val="both"/>
        <w:rPr>
          <w:rFonts w:cs="Calibri"/>
          <w:sz w:val="24"/>
          <w:szCs w:val="24"/>
        </w:rPr>
      </w:pPr>
      <w:r w:rsidRPr="00DB1735">
        <w:rPr>
          <w:rFonts w:cs="Calibri"/>
          <w:sz w:val="24"/>
          <w:szCs w:val="24"/>
        </w:rPr>
        <w:t>U slučaju kada ponuditelj uz elektroničku dostavu ponuda u papirnatom obliku dostavlja određene dokumente koji ne postoje u elektroničkom obliku, ponuditelj ih dostavlja u zatvorenoj omotnici na kojoj je obvezan naznačiti na koji postupak javne nabave i na koju ponudu se odvojeni dokumenti odnose, te takva omotnica sadrži sve podatke, s dodatkom „dio/dijelovi ponude koji se dostavlja/ju odvojeno“.</w:t>
      </w:r>
    </w:p>
    <w:p w14:paraId="39CE2D16" w14:textId="77777777" w:rsidR="00DB1735" w:rsidRPr="00DB1735" w:rsidRDefault="00DB1735" w:rsidP="00DB1735">
      <w:pPr>
        <w:pStyle w:val="Bezproreda"/>
        <w:ind w:left="0"/>
        <w:jc w:val="both"/>
        <w:rPr>
          <w:rFonts w:cs="Calibri"/>
          <w:sz w:val="24"/>
          <w:szCs w:val="24"/>
        </w:rPr>
      </w:pPr>
    </w:p>
    <w:p w14:paraId="35A48A5F" w14:textId="77777777" w:rsidR="00DB1735" w:rsidRPr="00DB1735" w:rsidRDefault="00DB1735" w:rsidP="00DB1735">
      <w:pPr>
        <w:pStyle w:val="Bezproreda1"/>
        <w:jc w:val="both"/>
        <w:rPr>
          <w:rFonts w:ascii="Calibri" w:hAnsi="Calibri" w:cs="Calibri"/>
        </w:rPr>
      </w:pPr>
      <w:r w:rsidRPr="00DB1735">
        <w:rPr>
          <w:rFonts w:ascii="Calibri" w:hAnsi="Calibri" w:cs="Calibri"/>
        </w:rPr>
        <w:t>Dijelovi ponude koji se ne mogu dostaviti putem Elektroničkog oglasnika javne nabave Republike Hrvatske, dostavljaju se u zatvorenoj omotnici do isteka roka za dostavu ponuda  sukladno članku 12. Pravilnika o dokumentaciji o nabavi te ponudi u postupcima javne nabave ( NN – 65/17 ), na</w:t>
      </w:r>
      <w:r w:rsidR="00AC37A4">
        <w:rPr>
          <w:rFonts w:ascii="Calibri" w:hAnsi="Calibri" w:cs="Calibri"/>
        </w:rPr>
        <w:t xml:space="preserve"> adresu naručitelja</w:t>
      </w:r>
      <w:r w:rsidRPr="00DB1735">
        <w:rPr>
          <w:rFonts w:ascii="Calibri" w:hAnsi="Calibri" w:cs="Calibri"/>
        </w:rPr>
        <w:t>.</w:t>
      </w:r>
    </w:p>
    <w:p w14:paraId="045D2F23" w14:textId="77777777" w:rsidR="00DB1735" w:rsidRPr="00DB1735" w:rsidRDefault="00DB1735" w:rsidP="00DB1735">
      <w:pPr>
        <w:pStyle w:val="Bezproreda"/>
        <w:ind w:left="0"/>
        <w:jc w:val="both"/>
        <w:rPr>
          <w:rFonts w:eastAsia="Times New Roman" w:cs="Calibri"/>
          <w:sz w:val="24"/>
          <w:szCs w:val="24"/>
        </w:rPr>
      </w:pPr>
    </w:p>
    <w:p w14:paraId="05E61647" w14:textId="77777777" w:rsidR="00DB1735" w:rsidRPr="00DB1735" w:rsidRDefault="00DB1735" w:rsidP="00DB1735">
      <w:pPr>
        <w:pStyle w:val="Bezproreda"/>
        <w:ind w:left="0"/>
        <w:jc w:val="both"/>
        <w:rPr>
          <w:rFonts w:eastAsia="Times New Roman" w:cs="Calibri"/>
          <w:sz w:val="24"/>
          <w:szCs w:val="24"/>
        </w:rPr>
      </w:pPr>
      <w:r w:rsidRPr="00DB1735">
        <w:rPr>
          <w:rFonts w:eastAsia="Times New Roman" w:cs="Calibri"/>
          <w:sz w:val="24"/>
          <w:szCs w:val="24"/>
        </w:rPr>
        <w:t>U slučaju dostave dijela/dijelova ponude sredstvima koja nisu elektronička, isti moraju biti dostavljeni prije isteka roka za dostavu ponuda te se u tom slučaju ponuda smatra dostavljenom u trenutku dostave ponude elektroničkim sredstvima komunikacije.</w:t>
      </w:r>
    </w:p>
    <w:p w14:paraId="4399589D" w14:textId="77777777" w:rsidR="00084F49" w:rsidRDefault="00084F49" w:rsidP="00DB1735">
      <w:pPr>
        <w:pStyle w:val="Bezproreda"/>
        <w:ind w:left="0"/>
        <w:jc w:val="both"/>
        <w:rPr>
          <w:rFonts w:cs="Calibri"/>
          <w:b/>
          <w:sz w:val="24"/>
          <w:szCs w:val="24"/>
        </w:rPr>
      </w:pPr>
    </w:p>
    <w:p w14:paraId="1FB0C528" w14:textId="77777777" w:rsidR="00415767" w:rsidRDefault="00415767" w:rsidP="00DB1735">
      <w:pPr>
        <w:pStyle w:val="Bezproreda"/>
        <w:ind w:left="0"/>
        <w:jc w:val="both"/>
        <w:rPr>
          <w:rFonts w:cs="Calibri"/>
          <w:b/>
          <w:sz w:val="24"/>
          <w:szCs w:val="24"/>
        </w:rPr>
      </w:pPr>
    </w:p>
    <w:p w14:paraId="54891C6B" w14:textId="2A627F0C" w:rsidR="00DB1735" w:rsidRPr="00DB1735" w:rsidRDefault="00A41C9B" w:rsidP="00DB1735">
      <w:pPr>
        <w:pStyle w:val="Bezproreda"/>
        <w:ind w:left="0"/>
        <w:jc w:val="both"/>
        <w:rPr>
          <w:rFonts w:cs="Calibri"/>
          <w:b/>
          <w:sz w:val="24"/>
          <w:szCs w:val="24"/>
        </w:rPr>
      </w:pPr>
      <w:r>
        <w:rPr>
          <w:rFonts w:cs="Calibri"/>
          <w:b/>
          <w:sz w:val="24"/>
          <w:szCs w:val="24"/>
        </w:rPr>
        <w:lastRenderedPageBreak/>
        <w:t>15.5</w:t>
      </w:r>
      <w:r w:rsidR="00DB1735" w:rsidRPr="00DB1735">
        <w:rPr>
          <w:rFonts w:cs="Calibri"/>
          <w:b/>
          <w:sz w:val="24"/>
          <w:szCs w:val="24"/>
        </w:rPr>
        <w:t>. Varijante ponuda</w:t>
      </w:r>
    </w:p>
    <w:p w14:paraId="3280560A" w14:textId="0302B0D9" w:rsidR="00A41C9B" w:rsidRPr="00E91826" w:rsidRDefault="00DB1735" w:rsidP="00565315">
      <w:pPr>
        <w:pStyle w:val="Bezproreda"/>
        <w:ind w:left="0"/>
        <w:jc w:val="both"/>
        <w:rPr>
          <w:rFonts w:cs="Calibri"/>
          <w:sz w:val="24"/>
          <w:szCs w:val="24"/>
        </w:rPr>
      </w:pPr>
      <w:r w:rsidRPr="00DB1735">
        <w:rPr>
          <w:rFonts w:cs="Calibri"/>
          <w:sz w:val="24"/>
          <w:szCs w:val="24"/>
        </w:rPr>
        <w:t>Nije dopušteno davanje varijanti ponuda.</w:t>
      </w:r>
    </w:p>
    <w:p w14:paraId="4F22F9A0" w14:textId="77777777" w:rsidR="00084F49" w:rsidRDefault="00084F49" w:rsidP="00565315">
      <w:pPr>
        <w:pStyle w:val="Bezproreda"/>
        <w:ind w:left="0"/>
        <w:jc w:val="both"/>
        <w:rPr>
          <w:rFonts w:asciiTheme="minorHAnsi" w:hAnsiTheme="minorHAnsi" w:cstheme="minorHAnsi"/>
          <w:b/>
          <w:sz w:val="24"/>
          <w:szCs w:val="24"/>
        </w:rPr>
      </w:pPr>
    </w:p>
    <w:p w14:paraId="00717D40" w14:textId="6CE959B2" w:rsidR="00B27845" w:rsidRPr="00A41C9B" w:rsidRDefault="006E5FD2" w:rsidP="00565315">
      <w:pPr>
        <w:pStyle w:val="Bezproreda"/>
        <w:ind w:left="0"/>
        <w:jc w:val="both"/>
        <w:rPr>
          <w:rFonts w:asciiTheme="minorHAnsi" w:hAnsiTheme="minorHAnsi" w:cstheme="minorHAnsi"/>
          <w:b/>
          <w:sz w:val="24"/>
          <w:szCs w:val="24"/>
        </w:rPr>
      </w:pPr>
      <w:r w:rsidRPr="00A41C9B">
        <w:rPr>
          <w:rFonts w:asciiTheme="minorHAnsi" w:hAnsiTheme="minorHAnsi" w:cstheme="minorHAnsi"/>
          <w:b/>
          <w:sz w:val="24"/>
          <w:szCs w:val="24"/>
        </w:rPr>
        <w:t>15</w:t>
      </w:r>
      <w:r w:rsidR="00A41C9B" w:rsidRPr="00A41C9B">
        <w:rPr>
          <w:rFonts w:asciiTheme="minorHAnsi" w:hAnsiTheme="minorHAnsi" w:cstheme="minorHAnsi"/>
          <w:b/>
          <w:sz w:val="24"/>
          <w:szCs w:val="24"/>
        </w:rPr>
        <w:t>.6</w:t>
      </w:r>
      <w:r w:rsidR="00B27845" w:rsidRPr="00A41C9B">
        <w:rPr>
          <w:rFonts w:asciiTheme="minorHAnsi" w:hAnsiTheme="minorHAnsi" w:cstheme="minorHAnsi"/>
          <w:b/>
          <w:sz w:val="24"/>
          <w:szCs w:val="24"/>
        </w:rPr>
        <w:t>. Način određivanje cijene</w:t>
      </w:r>
      <w:r w:rsidR="00A41C9B">
        <w:rPr>
          <w:rFonts w:asciiTheme="minorHAnsi" w:hAnsiTheme="minorHAnsi" w:cstheme="minorHAnsi"/>
          <w:b/>
          <w:sz w:val="24"/>
          <w:szCs w:val="24"/>
        </w:rPr>
        <w:t xml:space="preserve"> ponude</w:t>
      </w:r>
    </w:p>
    <w:p w14:paraId="1CDEBBE5" w14:textId="77777777" w:rsidR="00B27845" w:rsidRPr="00565315" w:rsidRDefault="00B27845" w:rsidP="00565315">
      <w:pPr>
        <w:pStyle w:val="Bezproreda"/>
        <w:ind w:left="0"/>
        <w:jc w:val="both"/>
        <w:rPr>
          <w:rFonts w:asciiTheme="minorHAnsi" w:hAnsiTheme="minorHAnsi" w:cstheme="minorHAnsi"/>
          <w:sz w:val="24"/>
          <w:szCs w:val="24"/>
        </w:rPr>
      </w:pPr>
    </w:p>
    <w:p w14:paraId="27DB0A26" w14:textId="77777777"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Ponuditelj je kod izrade ponude obvezan pridržavati se sljedećeg:</w:t>
      </w:r>
    </w:p>
    <w:p w14:paraId="19211D80" w14:textId="77777777"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cijena ponude je nepromjenjiva,</w:t>
      </w:r>
    </w:p>
    <w:p w14:paraId="2675707C" w14:textId="6CC48A84"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xml:space="preserve">• cijenu ponude izraziti </w:t>
      </w:r>
      <w:r w:rsidR="00175B9B">
        <w:rPr>
          <w:rFonts w:asciiTheme="minorHAnsi" w:hAnsiTheme="minorHAnsi" w:cstheme="minorHAnsi"/>
          <w:sz w:val="24"/>
          <w:szCs w:val="24"/>
        </w:rPr>
        <w:t>u EUR</w:t>
      </w:r>
      <w:r w:rsidR="00DE132B">
        <w:rPr>
          <w:rFonts w:asciiTheme="minorHAnsi" w:hAnsiTheme="minorHAnsi" w:cstheme="minorHAnsi"/>
          <w:sz w:val="24"/>
          <w:szCs w:val="24"/>
        </w:rPr>
        <w:t>,</w:t>
      </w:r>
    </w:p>
    <w:p w14:paraId="026910FE" w14:textId="77777777"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cijena ponude izražava se za cjelokupan predmet nabave,</w:t>
      </w:r>
    </w:p>
    <w:p w14:paraId="13BD8421" w14:textId="3EB168CF"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cijena ponude piše se brojkama,</w:t>
      </w:r>
      <w:r w:rsidR="00762E7D">
        <w:rPr>
          <w:rFonts w:asciiTheme="minorHAnsi" w:hAnsiTheme="minorHAnsi" w:cstheme="minorHAnsi"/>
          <w:sz w:val="24"/>
          <w:szCs w:val="24"/>
        </w:rPr>
        <w:t xml:space="preserve"> na dvije decimale,</w:t>
      </w:r>
    </w:p>
    <w:p w14:paraId="6882A963" w14:textId="77777777" w:rsidR="00B27845" w:rsidRPr="00565315" w:rsidRDefault="00C3109C"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 u cijenu ponude</w:t>
      </w:r>
      <w:r w:rsidR="00B27845" w:rsidRPr="00565315">
        <w:rPr>
          <w:rFonts w:asciiTheme="minorHAnsi" w:hAnsiTheme="minorHAnsi" w:cstheme="minorHAnsi"/>
          <w:sz w:val="24"/>
          <w:szCs w:val="24"/>
        </w:rPr>
        <w:t xml:space="preserve"> uračunati su svi troškovi i popusti.</w:t>
      </w:r>
    </w:p>
    <w:p w14:paraId="77A9276C" w14:textId="77777777" w:rsidR="008F55D8" w:rsidRPr="00565315" w:rsidRDefault="008F55D8" w:rsidP="00565315">
      <w:pPr>
        <w:pStyle w:val="Bezproreda"/>
        <w:ind w:left="0"/>
        <w:jc w:val="both"/>
        <w:rPr>
          <w:rFonts w:asciiTheme="minorHAnsi" w:hAnsiTheme="minorHAnsi" w:cstheme="minorHAnsi"/>
          <w:sz w:val="24"/>
          <w:szCs w:val="24"/>
        </w:rPr>
      </w:pPr>
    </w:p>
    <w:p w14:paraId="2F5A4456" w14:textId="77777777" w:rsidR="00B27845" w:rsidRPr="00A41C9B" w:rsidRDefault="006E5FD2" w:rsidP="00565315">
      <w:pPr>
        <w:pStyle w:val="Bezproreda"/>
        <w:ind w:left="0"/>
        <w:jc w:val="both"/>
        <w:rPr>
          <w:rFonts w:asciiTheme="minorHAnsi" w:hAnsiTheme="minorHAnsi" w:cstheme="minorHAnsi"/>
          <w:b/>
          <w:sz w:val="24"/>
          <w:szCs w:val="24"/>
        </w:rPr>
      </w:pPr>
      <w:r w:rsidRPr="00A41C9B">
        <w:rPr>
          <w:rFonts w:asciiTheme="minorHAnsi" w:hAnsiTheme="minorHAnsi" w:cstheme="minorHAnsi"/>
          <w:b/>
          <w:sz w:val="24"/>
          <w:szCs w:val="24"/>
        </w:rPr>
        <w:t>15</w:t>
      </w:r>
      <w:r w:rsidR="00A41C9B" w:rsidRPr="00A41C9B">
        <w:rPr>
          <w:rFonts w:asciiTheme="minorHAnsi" w:hAnsiTheme="minorHAnsi" w:cstheme="minorHAnsi"/>
          <w:b/>
          <w:sz w:val="24"/>
          <w:szCs w:val="24"/>
        </w:rPr>
        <w:t>.7</w:t>
      </w:r>
      <w:r w:rsidR="00B27845" w:rsidRPr="00A41C9B">
        <w:rPr>
          <w:rFonts w:asciiTheme="minorHAnsi" w:hAnsiTheme="minorHAnsi" w:cstheme="minorHAnsi"/>
          <w:b/>
          <w:sz w:val="24"/>
          <w:szCs w:val="24"/>
        </w:rPr>
        <w:t>. Valuta ponude:</w:t>
      </w:r>
    </w:p>
    <w:p w14:paraId="34FC5283" w14:textId="5B70D95A" w:rsidR="00B27845" w:rsidRPr="00565315" w:rsidRDefault="00175B9B"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EUR</w:t>
      </w:r>
      <w:r w:rsidR="00B27845" w:rsidRPr="00565315">
        <w:rPr>
          <w:rFonts w:asciiTheme="minorHAnsi" w:hAnsiTheme="minorHAnsi" w:cstheme="minorHAnsi"/>
          <w:sz w:val="24"/>
          <w:szCs w:val="24"/>
        </w:rPr>
        <w:t>.</w:t>
      </w:r>
    </w:p>
    <w:p w14:paraId="4EF63911" w14:textId="77777777" w:rsidR="00D64022" w:rsidRPr="00565315" w:rsidRDefault="00D64022" w:rsidP="00565315">
      <w:pPr>
        <w:pStyle w:val="Bezproreda"/>
        <w:ind w:left="0"/>
        <w:jc w:val="both"/>
        <w:rPr>
          <w:rFonts w:asciiTheme="minorHAnsi" w:hAnsiTheme="minorHAnsi" w:cstheme="minorHAnsi"/>
          <w:sz w:val="24"/>
          <w:szCs w:val="24"/>
        </w:rPr>
      </w:pPr>
    </w:p>
    <w:p w14:paraId="56F813F8" w14:textId="77777777" w:rsidR="00B27845" w:rsidRPr="00A41C9B" w:rsidRDefault="006E5FD2" w:rsidP="00565315">
      <w:pPr>
        <w:pStyle w:val="Bezproreda"/>
        <w:ind w:left="0"/>
        <w:jc w:val="both"/>
        <w:rPr>
          <w:rFonts w:asciiTheme="minorHAnsi" w:hAnsiTheme="minorHAnsi" w:cstheme="minorHAnsi"/>
          <w:b/>
          <w:sz w:val="24"/>
          <w:szCs w:val="24"/>
        </w:rPr>
      </w:pPr>
      <w:r w:rsidRPr="00A41C9B">
        <w:rPr>
          <w:rFonts w:asciiTheme="minorHAnsi" w:hAnsiTheme="minorHAnsi" w:cstheme="minorHAnsi"/>
          <w:b/>
          <w:sz w:val="24"/>
          <w:szCs w:val="24"/>
        </w:rPr>
        <w:t>15</w:t>
      </w:r>
      <w:r w:rsidR="00A41C9B">
        <w:rPr>
          <w:rFonts w:asciiTheme="minorHAnsi" w:hAnsiTheme="minorHAnsi" w:cstheme="minorHAnsi"/>
          <w:b/>
          <w:sz w:val="24"/>
          <w:szCs w:val="24"/>
        </w:rPr>
        <w:t>.8. Kriterij odabira ponude</w:t>
      </w:r>
    </w:p>
    <w:p w14:paraId="06230649" w14:textId="77777777" w:rsidR="006F28B1" w:rsidRPr="0029370F" w:rsidRDefault="006F28B1" w:rsidP="00A50D13">
      <w:pPr>
        <w:pStyle w:val="Bezproreda"/>
        <w:ind w:left="0"/>
        <w:jc w:val="both"/>
        <w:rPr>
          <w:sz w:val="24"/>
          <w:szCs w:val="24"/>
        </w:rPr>
      </w:pPr>
    </w:p>
    <w:p w14:paraId="08B4D54C" w14:textId="77777777" w:rsidR="00C3109C" w:rsidRDefault="006F28B1" w:rsidP="006F28B1">
      <w:pPr>
        <w:pStyle w:val="Bezproreda"/>
        <w:ind w:left="0"/>
        <w:jc w:val="both"/>
        <w:rPr>
          <w:sz w:val="24"/>
          <w:szCs w:val="24"/>
        </w:rPr>
      </w:pPr>
      <w:r w:rsidRPr="0029370F">
        <w:rPr>
          <w:sz w:val="24"/>
          <w:szCs w:val="24"/>
        </w:rPr>
        <w:t xml:space="preserve">Kriterij odabira najpovoljnije ponude je ekonomski najpovoljnija ponuda. </w:t>
      </w:r>
    </w:p>
    <w:p w14:paraId="1C676F9F" w14:textId="77777777" w:rsidR="00C3109C" w:rsidRDefault="00C3109C" w:rsidP="006F28B1">
      <w:pPr>
        <w:pStyle w:val="Bezproreda"/>
        <w:ind w:left="0"/>
        <w:jc w:val="both"/>
        <w:rPr>
          <w:sz w:val="24"/>
          <w:szCs w:val="24"/>
        </w:rPr>
      </w:pPr>
    </w:p>
    <w:p w14:paraId="4731E447" w14:textId="2AE50108" w:rsidR="006F28B1" w:rsidRPr="003A7C94" w:rsidRDefault="006F28B1" w:rsidP="006F28B1">
      <w:pPr>
        <w:pStyle w:val="Bezproreda"/>
        <w:ind w:left="0"/>
        <w:jc w:val="both"/>
        <w:rPr>
          <w:sz w:val="24"/>
          <w:szCs w:val="24"/>
        </w:rPr>
      </w:pPr>
      <w:r w:rsidRPr="003A7C94">
        <w:rPr>
          <w:sz w:val="24"/>
          <w:szCs w:val="24"/>
        </w:rPr>
        <w:t>Ponuda sa najvećim brojem bodova biti će izabrana kao najpovoljnija.</w:t>
      </w:r>
      <w:r w:rsidR="00C3109C" w:rsidRPr="003A7C94">
        <w:rPr>
          <w:sz w:val="24"/>
          <w:szCs w:val="24"/>
        </w:rPr>
        <w:t xml:space="preserve"> Naručitelj određuj</w:t>
      </w:r>
      <w:r w:rsidR="003A7C94" w:rsidRPr="003A7C94">
        <w:rPr>
          <w:sz w:val="24"/>
          <w:szCs w:val="24"/>
        </w:rPr>
        <w:t>e kriterij cijene ( KC )</w:t>
      </w:r>
      <w:r w:rsidR="00C3109C" w:rsidRPr="003A7C94">
        <w:rPr>
          <w:sz w:val="24"/>
          <w:szCs w:val="24"/>
        </w:rPr>
        <w:t xml:space="preserve"> i kriterij trajanja jamstva za </w:t>
      </w:r>
      <w:r w:rsidR="00E91826">
        <w:rPr>
          <w:sz w:val="24"/>
          <w:szCs w:val="24"/>
        </w:rPr>
        <w:t>otklanjanje nedostataka u jamstvenom roku</w:t>
      </w:r>
      <w:r w:rsidR="00C3109C" w:rsidRPr="003A7C94">
        <w:rPr>
          <w:sz w:val="24"/>
          <w:szCs w:val="24"/>
        </w:rPr>
        <w:t xml:space="preserve">  ( KJ ).</w:t>
      </w:r>
    </w:p>
    <w:p w14:paraId="600F5680" w14:textId="77777777" w:rsidR="006F28B1" w:rsidRPr="003A7C94" w:rsidRDefault="006F28B1" w:rsidP="006F28B1">
      <w:pPr>
        <w:pStyle w:val="Bezproreda"/>
        <w:ind w:left="0"/>
        <w:jc w:val="both"/>
        <w:rPr>
          <w:sz w:val="24"/>
          <w:szCs w:val="24"/>
        </w:rPr>
      </w:pPr>
    </w:p>
    <w:p w14:paraId="47765D1E" w14:textId="77777777" w:rsidR="006F28B1" w:rsidRPr="003A7C94" w:rsidRDefault="006F28B1" w:rsidP="006F28B1">
      <w:pPr>
        <w:pStyle w:val="Bezproreda"/>
        <w:ind w:left="0"/>
        <w:jc w:val="both"/>
        <w:rPr>
          <w:sz w:val="24"/>
          <w:szCs w:val="24"/>
        </w:rPr>
      </w:pPr>
      <w:r w:rsidRPr="003A7C94">
        <w:rPr>
          <w:sz w:val="24"/>
          <w:szCs w:val="24"/>
        </w:rPr>
        <w:t>Kriteriji i udjeli/ponderi svakog pojedinog kriterija za izračun ekonomski najpovoljnije ponude su sljedeći:</w:t>
      </w:r>
    </w:p>
    <w:p w14:paraId="22DF21F7" w14:textId="77777777" w:rsidR="00E5059F" w:rsidRPr="003A7C94" w:rsidRDefault="00E5059F" w:rsidP="00E5059F">
      <w:pPr>
        <w:pStyle w:val="Bezproreda"/>
        <w:ind w:left="0"/>
        <w:jc w:val="both"/>
        <w:rPr>
          <w:sz w:val="24"/>
          <w:szCs w:val="24"/>
          <w:lang w:bidi="hr-HR"/>
        </w:rPr>
      </w:pPr>
    </w:p>
    <w:tbl>
      <w:tblPr>
        <w:tblpPr w:leftFromText="180" w:rightFromText="180" w:vertAnchor="text" w:horzAnchor="margin"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610"/>
        <w:gridCol w:w="1167"/>
      </w:tblGrid>
      <w:tr w:rsidR="003A7C94" w:rsidRPr="003A7C94" w14:paraId="0B907CE7" w14:textId="77777777" w:rsidTr="00C3109C">
        <w:tc>
          <w:tcPr>
            <w:tcW w:w="7610" w:type="dxa"/>
          </w:tcPr>
          <w:p w14:paraId="6526C0F1" w14:textId="77777777" w:rsidR="00C3109C" w:rsidRPr="003A7C94" w:rsidRDefault="00C3109C" w:rsidP="00C3109C">
            <w:pPr>
              <w:pStyle w:val="Bezproreda"/>
              <w:ind w:left="0"/>
              <w:rPr>
                <w:rFonts w:asciiTheme="minorHAnsi" w:hAnsiTheme="minorHAnsi" w:cstheme="minorHAnsi"/>
                <w:sz w:val="24"/>
                <w:szCs w:val="24"/>
              </w:rPr>
            </w:pPr>
            <w:r w:rsidRPr="003A7C94">
              <w:rPr>
                <w:rFonts w:asciiTheme="minorHAnsi" w:hAnsiTheme="minorHAnsi" w:cstheme="minorHAnsi"/>
                <w:sz w:val="24"/>
                <w:szCs w:val="24"/>
              </w:rPr>
              <w:t>1. Cijena ponude bez PDV</w:t>
            </w:r>
          </w:p>
        </w:tc>
        <w:tc>
          <w:tcPr>
            <w:tcW w:w="1167" w:type="dxa"/>
          </w:tcPr>
          <w:p w14:paraId="1AC4D0F1" w14:textId="71E8E470" w:rsidR="00C3109C" w:rsidRPr="003A7C94" w:rsidRDefault="00FF6BEA" w:rsidP="00C3109C">
            <w:pPr>
              <w:pStyle w:val="Bezproreda"/>
              <w:ind w:left="0"/>
              <w:jc w:val="both"/>
              <w:rPr>
                <w:rFonts w:asciiTheme="minorHAnsi" w:hAnsiTheme="minorHAnsi" w:cstheme="minorHAnsi"/>
                <w:sz w:val="24"/>
                <w:szCs w:val="24"/>
              </w:rPr>
            </w:pPr>
            <w:r>
              <w:rPr>
                <w:rFonts w:asciiTheme="minorHAnsi" w:hAnsiTheme="minorHAnsi" w:cstheme="minorHAnsi"/>
                <w:sz w:val="24"/>
                <w:szCs w:val="24"/>
              </w:rPr>
              <w:t>9</w:t>
            </w:r>
            <w:r w:rsidR="00C3109C" w:rsidRPr="003A7C94">
              <w:rPr>
                <w:rFonts w:asciiTheme="minorHAnsi" w:hAnsiTheme="minorHAnsi" w:cstheme="minorHAnsi"/>
                <w:sz w:val="24"/>
                <w:szCs w:val="24"/>
              </w:rPr>
              <w:t>0%</w:t>
            </w:r>
          </w:p>
        </w:tc>
      </w:tr>
      <w:tr w:rsidR="003A7C94" w:rsidRPr="003A7C94" w14:paraId="7376242A" w14:textId="77777777" w:rsidTr="00C3109C">
        <w:tc>
          <w:tcPr>
            <w:tcW w:w="7610" w:type="dxa"/>
          </w:tcPr>
          <w:p w14:paraId="41146B1B" w14:textId="168E8A63" w:rsidR="00C3109C" w:rsidRPr="003A7C94" w:rsidRDefault="003A7C94" w:rsidP="00C3109C">
            <w:pPr>
              <w:pStyle w:val="Bezproreda"/>
              <w:ind w:left="0"/>
              <w:rPr>
                <w:rFonts w:asciiTheme="minorHAnsi" w:hAnsiTheme="minorHAnsi" w:cstheme="minorHAnsi"/>
                <w:sz w:val="24"/>
                <w:szCs w:val="24"/>
              </w:rPr>
            </w:pPr>
            <w:r w:rsidRPr="003A7C94">
              <w:rPr>
                <w:rFonts w:asciiTheme="minorHAnsi" w:hAnsiTheme="minorHAnsi" w:cstheme="minorHAnsi"/>
                <w:sz w:val="24"/>
                <w:szCs w:val="24"/>
              </w:rPr>
              <w:t>2</w:t>
            </w:r>
            <w:r w:rsidR="00C3109C" w:rsidRPr="003A7C94">
              <w:rPr>
                <w:rFonts w:asciiTheme="minorHAnsi" w:hAnsiTheme="minorHAnsi" w:cstheme="minorHAnsi"/>
                <w:sz w:val="24"/>
                <w:szCs w:val="24"/>
              </w:rPr>
              <w:t>. Jamst</w:t>
            </w:r>
            <w:r w:rsidR="00FF6BEA">
              <w:rPr>
                <w:rFonts w:asciiTheme="minorHAnsi" w:hAnsiTheme="minorHAnsi" w:cstheme="minorHAnsi"/>
                <w:sz w:val="24"/>
                <w:szCs w:val="24"/>
              </w:rPr>
              <w:t>vo za otklanjanje nedostataka u jamstvenom roku</w:t>
            </w:r>
          </w:p>
        </w:tc>
        <w:tc>
          <w:tcPr>
            <w:tcW w:w="1167" w:type="dxa"/>
          </w:tcPr>
          <w:p w14:paraId="475DC5B2" w14:textId="59D4AB8C" w:rsidR="00C3109C" w:rsidRPr="003A7C94" w:rsidRDefault="00FF6BEA" w:rsidP="00C3109C">
            <w:pPr>
              <w:pStyle w:val="Bezproreda"/>
              <w:ind w:left="0"/>
              <w:jc w:val="both"/>
              <w:rPr>
                <w:rFonts w:asciiTheme="minorHAnsi" w:hAnsiTheme="minorHAnsi" w:cstheme="minorHAnsi"/>
                <w:sz w:val="24"/>
                <w:szCs w:val="24"/>
              </w:rPr>
            </w:pPr>
            <w:r>
              <w:rPr>
                <w:rFonts w:asciiTheme="minorHAnsi" w:hAnsiTheme="minorHAnsi" w:cstheme="minorHAnsi"/>
                <w:sz w:val="24"/>
                <w:szCs w:val="24"/>
              </w:rPr>
              <w:t>1</w:t>
            </w:r>
            <w:r w:rsidR="003A7C94" w:rsidRPr="003A7C94">
              <w:rPr>
                <w:rFonts w:asciiTheme="minorHAnsi" w:hAnsiTheme="minorHAnsi" w:cstheme="minorHAnsi"/>
                <w:sz w:val="24"/>
                <w:szCs w:val="24"/>
              </w:rPr>
              <w:t>0</w:t>
            </w:r>
            <w:r w:rsidR="00C3109C" w:rsidRPr="003A7C94">
              <w:rPr>
                <w:rFonts w:asciiTheme="minorHAnsi" w:hAnsiTheme="minorHAnsi" w:cstheme="minorHAnsi"/>
                <w:sz w:val="24"/>
                <w:szCs w:val="24"/>
              </w:rPr>
              <w:t>%</w:t>
            </w:r>
          </w:p>
        </w:tc>
      </w:tr>
      <w:tr w:rsidR="003A7C94" w:rsidRPr="003A7C94" w14:paraId="728F4B41" w14:textId="77777777" w:rsidTr="00C3109C">
        <w:tc>
          <w:tcPr>
            <w:tcW w:w="7610" w:type="dxa"/>
            <w:shd w:val="clear" w:color="auto" w:fill="F2F2F2"/>
          </w:tcPr>
          <w:p w14:paraId="16564BAF" w14:textId="77777777" w:rsidR="00C3109C" w:rsidRPr="003A7C94" w:rsidRDefault="00C3109C" w:rsidP="00C3109C">
            <w:pPr>
              <w:pStyle w:val="Bezproreda"/>
              <w:ind w:left="0"/>
              <w:rPr>
                <w:rFonts w:asciiTheme="minorHAnsi" w:hAnsiTheme="minorHAnsi" w:cstheme="minorHAnsi"/>
                <w:sz w:val="24"/>
                <w:szCs w:val="24"/>
              </w:rPr>
            </w:pPr>
            <w:r w:rsidRPr="003A7C94">
              <w:rPr>
                <w:rFonts w:asciiTheme="minorHAnsi" w:hAnsiTheme="minorHAnsi" w:cstheme="minorHAnsi"/>
                <w:sz w:val="24"/>
                <w:szCs w:val="24"/>
              </w:rPr>
              <w:t>UKUPNO</w:t>
            </w:r>
          </w:p>
        </w:tc>
        <w:tc>
          <w:tcPr>
            <w:tcW w:w="1167" w:type="dxa"/>
            <w:shd w:val="clear" w:color="auto" w:fill="F2F2F2"/>
          </w:tcPr>
          <w:p w14:paraId="07A225C2" w14:textId="77777777" w:rsidR="00C3109C" w:rsidRPr="003A7C94" w:rsidRDefault="00C3109C" w:rsidP="00C3109C">
            <w:pPr>
              <w:pStyle w:val="Bezproreda"/>
              <w:ind w:left="0"/>
              <w:jc w:val="both"/>
              <w:rPr>
                <w:rFonts w:asciiTheme="minorHAnsi" w:hAnsiTheme="minorHAnsi" w:cstheme="minorHAnsi"/>
                <w:sz w:val="24"/>
                <w:szCs w:val="24"/>
              </w:rPr>
            </w:pPr>
            <w:r w:rsidRPr="003A7C94">
              <w:rPr>
                <w:rFonts w:asciiTheme="minorHAnsi" w:hAnsiTheme="minorHAnsi" w:cstheme="minorHAnsi"/>
                <w:sz w:val="24"/>
                <w:szCs w:val="24"/>
              </w:rPr>
              <w:t>100%</w:t>
            </w:r>
          </w:p>
        </w:tc>
      </w:tr>
    </w:tbl>
    <w:p w14:paraId="7E46FD43" w14:textId="77777777" w:rsidR="00A50D13" w:rsidRPr="003A7C94" w:rsidRDefault="00A50D13" w:rsidP="006F28B1">
      <w:pPr>
        <w:pStyle w:val="Bezproreda"/>
        <w:ind w:left="0"/>
        <w:jc w:val="both"/>
        <w:rPr>
          <w:rFonts w:asciiTheme="minorHAnsi" w:hAnsiTheme="minorHAnsi" w:cstheme="minorHAnsi"/>
          <w:b/>
          <w:sz w:val="24"/>
          <w:szCs w:val="24"/>
        </w:rPr>
      </w:pPr>
    </w:p>
    <w:p w14:paraId="046EEEE7" w14:textId="77777777" w:rsidR="00C3109C" w:rsidRPr="003A7C94" w:rsidRDefault="00C3109C" w:rsidP="006F28B1">
      <w:pPr>
        <w:pStyle w:val="Bezproreda"/>
        <w:ind w:left="0"/>
        <w:jc w:val="both"/>
        <w:rPr>
          <w:b/>
          <w:sz w:val="24"/>
          <w:szCs w:val="24"/>
        </w:rPr>
      </w:pPr>
    </w:p>
    <w:p w14:paraId="2ECFB543" w14:textId="77777777" w:rsidR="006F28B1" w:rsidRPr="003A7C94" w:rsidRDefault="00B42B97" w:rsidP="006F28B1">
      <w:pPr>
        <w:pStyle w:val="Bezproreda"/>
        <w:ind w:left="0"/>
        <w:jc w:val="both"/>
        <w:rPr>
          <w:b/>
          <w:sz w:val="24"/>
          <w:szCs w:val="24"/>
        </w:rPr>
      </w:pPr>
      <w:r w:rsidRPr="003A7C94">
        <w:rPr>
          <w:b/>
          <w:sz w:val="24"/>
          <w:szCs w:val="24"/>
        </w:rPr>
        <w:t>15.8.</w:t>
      </w:r>
      <w:r w:rsidR="00845528" w:rsidRPr="003A7C94">
        <w:rPr>
          <w:b/>
          <w:sz w:val="24"/>
          <w:szCs w:val="24"/>
        </w:rPr>
        <w:t>1</w:t>
      </w:r>
      <w:r w:rsidR="00DE132B" w:rsidRPr="003A7C94">
        <w:rPr>
          <w:b/>
          <w:sz w:val="24"/>
          <w:szCs w:val="24"/>
        </w:rPr>
        <w:t>. cijena ponude bez</w:t>
      </w:r>
      <w:r w:rsidR="006F28B1" w:rsidRPr="003A7C94">
        <w:rPr>
          <w:b/>
          <w:sz w:val="24"/>
          <w:szCs w:val="24"/>
        </w:rPr>
        <w:t xml:space="preserve"> PDV</w:t>
      </w:r>
      <w:r w:rsidR="00C3109C" w:rsidRPr="003A7C94">
        <w:rPr>
          <w:b/>
          <w:sz w:val="24"/>
          <w:szCs w:val="24"/>
        </w:rPr>
        <w:t xml:space="preserve"> (KC)</w:t>
      </w:r>
    </w:p>
    <w:p w14:paraId="71699EA8" w14:textId="77777777" w:rsidR="006F28B1" w:rsidRPr="003A7C94" w:rsidRDefault="006F28B1" w:rsidP="006F28B1">
      <w:pPr>
        <w:pStyle w:val="Bezproreda"/>
        <w:ind w:left="0"/>
        <w:jc w:val="both"/>
        <w:rPr>
          <w:sz w:val="24"/>
          <w:szCs w:val="24"/>
        </w:rPr>
      </w:pPr>
      <w:r w:rsidRPr="003A7C94">
        <w:rPr>
          <w:sz w:val="24"/>
          <w:szCs w:val="24"/>
        </w:rPr>
        <w:t>Po</w:t>
      </w:r>
      <w:r w:rsidR="00845528" w:rsidRPr="003A7C94">
        <w:rPr>
          <w:sz w:val="24"/>
          <w:szCs w:val="24"/>
        </w:rPr>
        <w:t>n</w:t>
      </w:r>
      <w:r w:rsidR="003A7C94" w:rsidRPr="003A7C94">
        <w:rPr>
          <w:sz w:val="24"/>
          <w:szCs w:val="24"/>
        </w:rPr>
        <w:t>uda s najnižom cijenom dobiva 70</w:t>
      </w:r>
      <w:r w:rsidRPr="003A7C94">
        <w:rPr>
          <w:sz w:val="24"/>
          <w:szCs w:val="24"/>
        </w:rPr>
        <w:t xml:space="preserve"> bodova. Ostale ponude vrednuju se prema ponudi s najnižom cijenom prema formuli:</w:t>
      </w:r>
    </w:p>
    <w:p w14:paraId="7BF892A1" w14:textId="77777777" w:rsidR="00A50D13" w:rsidRPr="003A7C94" w:rsidRDefault="00A50D13" w:rsidP="006F28B1">
      <w:pPr>
        <w:pStyle w:val="Bezproreda"/>
        <w:ind w:left="0"/>
        <w:jc w:val="both"/>
        <w:rPr>
          <w:sz w:val="24"/>
          <w:szCs w:val="24"/>
        </w:rPr>
      </w:pPr>
    </w:p>
    <w:p w14:paraId="0A1E3795" w14:textId="52EF3222" w:rsidR="006F28B1" w:rsidRPr="003A7C94" w:rsidRDefault="00C3109C" w:rsidP="006F28B1">
      <w:pPr>
        <w:pStyle w:val="Bezproreda"/>
        <w:ind w:left="0"/>
        <w:jc w:val="both"/>
        <w:rPr>
          <w:sz w:val="24"/>
          <w:szCs w:val="24"/>
          <w:lang w:bidi="hr-HR"/>
        </w:rPr>
      </w:pPr>
      <w:r w:rsidRPr="003A7C94">
        <w:rPr>
          <w:sz w:val="24"/>
          <w:szCs w:val="24"/>
          <w:lang w:bidi="hr-HR"/>
        </w:rPr>
        <w:t xml:space="preserve">KC =                                                      </w:t>
      </w:r>
      <w:r w:rsidR="00071FEB">
        <w:rPr>
          <w:sz w:val="24"/>
          <w:szCs w:val="24"/>
          <w:lang w:bidi="hr-HR"/>
        </w:rPr>
        <w:t>9</w:t>
      </w:r>
      <w:r w:rsidR="00845528" w:rsidRPr="003A7C94">
        <w:rPr>
          <w:sz w:val="24"/>
          <w:szCs w:val="24"/>
          <w:lang w:bidi="hr-HR"/>
        </w:rPr>
        <w:t>0% * najniža ponuđena cijena</w:t>
      </w:r>
    </w:p>
    <w:p w14:paraId="444703CE" w14:textId="2D615657" w:rsidR="006F28B1" w:rsidRPr="003A7C94" w:rsidRDefault="00D87325" w:rsidP="006F28B1">
      <w:pPr>
        <w:pStyle w:val="Bezproreda"/>
        <w:ind w:left="0"/>
        <w:jc w:val="both"/>
        <w:rPr>
          <w:sz w:val="24"/>
          <w:szCs w:val="24"/>
          <w:lang w:bidi="hr-HR"/>
        </w:rPr>
      </w:pPr>
      <w:r>
        <w:rPr>
          <w:noProof/>
          <w:sz w:val="24"/>
          <w:szCs w:val="24"/>
          <w:lang w:eastAsia="hr-HR"/>
        </w:rPr>
        <mc:AlternateContent>
          <mc:Choice Requires="wps">
            <w:drawing>
              <wp:anchor distT="0" distB="0" distL="114300" distR="114300" simplePos="0" relativeHeight="251660288" behindDoc="0" locked="0" layoutInCell="1" allowOverlap="1" wp14:anchorId="3F2238A0" wp14:editId="1EE32260">
                <wp:simplePos x="0" y="0"/>
                <wp:positionH relativeFrom="margin">
                  <wp:posOffset>1851025</wp:posOffset>
                </wp:positionH>
                <wp:positionV relativeFrom="paragraph">
                  <wp:posOffset>10160</wp:posOffset>
                </wp:positionV>
                <wp:extent cx="2305685" cy="8255"/>
                <wp:effectExtent l="0" t="0" r="18415" b="1079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05685" cy="82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D43A5D"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5.75pt,.8pt" to="327.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" strokecolor="black [3213]" strokeweight="1pt">
                <o:lock v:ext="edit" shapetype="f"/>
                <w10:wrap anchorx="margin"/>
              </v:line>
            </w:pict>
          </mc:Fallback>
        </mc:AlternateContent>
      </w:r>
      <w:r w:rsidR="00762E7D">
        <w:rPr>
          <w:sz w:val="24"/>
          <w:szCs w:val="24"/>
          <w:lang w:bidi="hr-HR"/>
        </w:rPr>
        <w:t xml:space="preserve">                                                                          </w:t>
      </w:r>
      <w:r w:rsidR="006F28B1" w:rsidRPr="003A7C94">
        <w:rPr>
          <w:sz w:val="24"/>
          <w:szCs w:val="24"/>
          <w:lang w:bidi="hr-HR"/>
        </w:rPr>
        <w:t>cijena iz ponude</w:t>
      </w:r>
    </w:p>
    <w:p w14:paraId="3B8DA5D3" w14:textId="246267F8" w:rsidR="00DD7A4C" w:rsidRPr="003A7C94" w:rsidRDefault="00DD7A4C" w:rsidP="00C3109C">
      <w:pPr>
        <w:pStyle w:val="Bezproreda"/>
        <w:ind w:left="0"/>
        <w:jc w:val="both"/>
        <w:rPr>
          <w:sz w:val="24"/>
          <w:szCs w:val="24"/>
          <w:lang w:bidi="hr-HR"/>
        </w:rPr>
      </w:pPr>
    </w:p>
    <w:p w14:paraId="70E01E14" w14:textId="77777777" w:rsidR="00762E7D" w:rsidRDefault="00762E7D" w:rsidP="00CD4716">
      <w:pPr>
        <w:ind w:left="0"/>
        <w:jc w:val="both"/>
        <w:rPr>
          <w:rFonts w:asciiTheme="minorHAnsi" w:hAnsiTheme="minorHAnsi" w:cstheme="minorHAnsi"/>
          <w:b/>
          <w:sz w:val="24"/>
          <w:szCs w:val="24"/>
        </w:rPr>
      </w:pPr>
    </w:p>
    <w:p w14:paraId="441F63F2" w14:textId="0A3A1263" w:rsidR="00552EBB" w:rsidRPr="003A7C94" w:rsidRDefault="003A7C94" w:rsidP="00CD4716">
      <w:pPr>
        <w:ind w:left="0"/>
        <w:jc w:val="both"/>
        <w:rPr>
          <w:rFonts w:asciiTheme="minorHAnsi" w:hAnsiTheme="minorHAnsi" w:cstheme="minorHAnsi"/>
          <w:b/>
          <w:sz w:val="24"/>
          <w:szCs w:val="24"/>
        </w:rPr>
      </w:pPr>
      <w:r w:rsidRPr="003A7C94">
        <w:rPr>
          <w:rFonts w:asciiTheme="minorHAnsi" w:hAnsiTheme="minorHAnsi" w:cstheme="minorHAnsi"/>
          <w:b/>
          <w:sz w:val="24"/>
          <w:szCs w:val="24"/>
        </w:rPr>
        <w:t>15.8.2</w:t>
      </w:r>
      <w:r w:rsidR="00552EBB" w:rsidRPr="003A7C94">
        <w:rPr>
          <w:rFonts w:asciiTheme="minorHAnsi" w:hAnsiTheme="minorHAnsi" w:cstheme="minorHAnsi"/>
          <w:b/>
          <w:sz w:val="24"/>
          <w:szCs w:val="24"/>
        </w:rPr>
        <w:t xml:space="preserve">. </w:t>
      </w:r>
      <w:r w:rsidR="00DE132B" w:rsidRPr="003A7C94">
        <w:rPr>
          <w:rFonts w:asciiTheme="minorHAnsi" w:hAnsiTheme="minorHAnsi" w:cstheme="minorHAnsi"/>
          <w:b/>
          <w:sz w:val="24"/>
          <w:szCs w:val="24"/>
        </w:rPr>
        <w:t>j</w:t>
      </w:r>
      <w:r w:rsidR="00071FEB">
        <w:rPr>
          <w:rFonts w:asciiTheme="minorHAnsi" w:hAnsiTheme="minorHAnsi" w:cstheme="minorHAnsi"/>
          <w:b/>
          <w:sz w:val="24"/>
          <w:szCs w:val="24"/>
        </w:rPr>
        <w:t>amstvo za otklanjanje nedostataka u jamstvenom roku</w:t>
      </w:r>
      <w:r w:rsidR="00C3109C" w:rsidRPr="003A7C94">
        <w:rPr>
          <w:rFonts w:asciiTheme="minorHAnsi" w:hAnsiTheme="minorHAnsi" w:cstheme="minorHAnsi"/>
          <w:b/>
          <w:sz w:val="24"/>
          <w:szCs w:val="24"/>
        </w:rPr>
        <w:t xml:space="preserve"> ( KJ )</w:t>
      </w:r>
    </w:p>
    <w:p w14:paraId="034A2205" w14:textId="788AB9BB" w:rsidR="00552EBB" w:rsidRDefault="00552EBB" w:rsidP="00CD4716">
      <w:pPr>
        <w:ind w:left="0"/>
        <w:jc w:val="both"/>
        <w:rPr>
          <w:rFonts w:asciiTheme="minorHAnsi" w:hAnsiTheme="minorHAnsi" w:cstheme="minorHAnsi"/>
          <w:sz w:val="24"/>
          <w:szCs w:val="24"/>
        </w:rPr>
      </w:pPr>
    </w:p>
    <w:p w14:paraId="414E09C0" w14:textId="2EDFD00C" w:rsidR="00071FEB" w:rsidRDefault="00071FEB" w:rsidP="00071FEB">
      <w:pPr>
        <w:pStyle w:val="Bezproreda"/>
        <w:ind w:left="0"/>
        <w:jc w:val="both"/>
        <w:rPr>
          <w:rFonts w:cstheme="minorHAnsi"/>
          <w:sz w:val="24"/>
          <w:szCs w:val="24"/>
        </w:rPr>
      </w:pPr>
      <w:r>
        <w:rPr>
          <w:rFonts w:cstheme="minorHAnsi"/>
          <w:sz w:val="24"/>
          <w:szCs w:val="24"/>
        </w:rPr>
        <w:t xml:space="preserve">Zakon o obveznim odnosima (NN 35/05, 41/08, 125/11, 78/15, 29/18), u članku 633., navodi da izvođač odgovara za nedostatke građevine koji se tiču ispunjavanja zakonom određenih bitnih zahtjeva za građevinu ako se ti nedostaci pokažu za vrijeme od deset godina od predaje i primitka radova. U svezi sa navedenim, ostali nedostaci u smislu ove </w:t>
      </w:r>
      <w:r w:rsidR="00C57330">
        <w:rPr>
          <w:rFonts w:cstheme="minorHAnsi"/>
          <w:sz w:val="24"/>
          <w:szCs w:val="24"/>
        </w:rPr>
        <w:t>d</w:t>
      </w:r>
      <w:r>
        <w:rPr>
          <w:rFonts w:cstheme="minorHAnsi"/>
          <w:sz w:val="24"/>
          <w:szCs w:val="24"/>
        </w:rPr>
        <w:t xml:space="preserve">okumentacije o nabavi odnose se na sve druge okolnosti koje nisu obuhvaćeni predmetnim člankom Zakona o obveznim odnosima. </w:t>
      </w:r>
    </w:p>
    <w:p w14:paraId="69D8EB2E" w14:textId="77777777" w:rsidR="00071FEB" w:rsidRDefault="00071FEB" w:rsidP="00071FEB">
      <w:pPr>
        <w:pStyle w:val="Bezproreda"/>
        <w:jc w:val="both"/>
        <w:rPr>
          <w:rFonts w:cstheme="minorHAnsi"/>
          <w:sz w:val="24"/>
          <w:szCs w:val="24"/>
        </w:rPr>
      </w:pPr>
    </w:p>
    <w:p w14:paraId="41C33B26" w14:textId="22CB72F2" w:rsidR="00071FEB" w:rsidRDefault="00071FEB" w:rsidP="00071FEB">
      <w:pPr>
        <w:pStyle w:val="Bezproreda"/>
        <w:ind w:left="0"/>
        <w:jc w:val="both"/>
        <w:rPr>
          <w:rFonts w:cstheme="minorHAnsi"/>
          <w:sz w:val="24"/>
          <w:szCs w:val="24"/>
        </w:rPr>
      </w:pPr>
      <w:r>
        <w:rPr>
          <w:rFonts w:cstheme="minorHAnsi"/>
          <w:sz w:val="24"/>
          <w:szCs w:val="24"/>
        </w:rPr>
        <w:t xml:space="preserve">Maksimalni broj bodova koje gospodarski subjekt može dobiti po ovom kriteriju je </w:t>
      </w:r>
      <w:r w:rsidR="00762E7D">
        <w:rPr>
          <w:rFonts w:cstheme="minorHAnsi"/>
          <w:sz w:val="24"/>
          <w:szCs w:val="24"/>
        </w:rPr>
        <w:t>1</w:t>
      </w:r>
      <w:r>
        <w:rPr>
          <w:rFonts w:cstheme="minorHAnsi"/>
          <w:sz w:val="24"/>
          <w:szCs w:val="24"/>
        </w:rPr>
        <w:t>0 bodova.</w:t>
      </w:r>
    </w:p>
    <w:p w14:paraId="79C0E8CF" w14:textId="77777777" w:rsidR="00071FEB" w:rsidRDefault="00071FEB" w:rsidP="00071FEB">
      <w:pPr>
        <w:pStyle w:val="Bezproreda"/>
        <w:jc w:val="both"/>
        <w:rPr>
          <w:rFonts w:cstheme="minorHAnsi"/>
          <w:b/>
          <w:bCs/>
          <w:sz w:val="24"/>
          <w:szCs w:val="24"/>
        </w:rPr>
      </w:pPr>
    </w:p>
    <w:p w14:paraId="78B03C64" w14:textId="77777777" w:rsidR="00071FEB" w:rsidRDefault="00071FEB" w:rsidP="00071FEB">
      <w:pPr>
        <w:pStyle w:val="Default"/>
        <w:ind w:left="0"/>
        <w:jc w:val="both"/>
        <w:rPr>
          <w:rFonts w:asciiTheme="minorHAnsi" w:hAnsiTheme="minorHAnsi" w:cstheme="minorHAnsi"/>
        </w:rPr>
      </w:pPr>
      <w:r>
        <w:rPr>
          <w:rFonts w:asciiTheme="minorHAnsi" w:hAnsiTheme="minorHAnsi" w:cstheme="minorHAnsi"/>
        </w:rPr>
        <w:t xml:space="preserve">Naručitelj je odredio minimalno jamstvo za otklanjanje nedostataka u jamstvenom roku u trajanju od 24 mjeseca. </w:t>
      </w:r>
      <w:r w:rsidRPr="004C5DD0">
        <w:rPr>
          <w:rFonts w:asciiTheme="minorHAnsi" w:hAnsiTheme="minorHAnsi" w:cstheme="minorHAnsi"/>
        </w:rPr>
        <w:t>Ponuda ponuditelja koji je ponudio jamstveni rok na izvedene radove kraći od 24 mjeseca biti će odbijena.</w:t>
      </w:r>
      <w:r>
        <w:rPr>
          <w:rFonts w:asciiTheme="minorHAnsi" w:hAnsiTheme="minorHAnsi" w:cstheme="minorHAnsi"/>
        </w:rPr>
        <w:t xml:space="preserve"> </w:t>
      </w:r>
    </w:p>
    <w:p w14:paraId="1C09B773" w14:textId="77777777" w:rsidR="00071FEB" w:rsidRDefault="00071FEB" w:rsidP="00071FEB">
      <w:pPr>
        <w:pStyle w:val="Default"/>
        <w:jc w:val="both"/>
        <w:rPr>
          <w:rFonts w:asciiTheme="minorHAnsi" w:hAnsiTheme="minorHAnsi" w:cstheme="minorHAnsi"/>
        </w:rPr>
      </w:pPr>
    </w:p>
    <w:p w14:paraId="3BCF78A4" w14:textId="30A5AB2C" w:rsidR="00071FEB" w:rsidRDefault="00071FEB" w:rsidP="00071FEB">
      <w:pPr>
        <w:pStyle w:val="Default"/>
        <w:ind w:left="0"/>
        <w:jc w:val="both"/>
        <w:rPr>
          <w:rFonts w:asciiTheme="minorHAnsi" w:hAnsiTheme="minorHAnsi" w:cstheme="minorHAnsi"/>
        </w:rPr>
      </w:pPr>
      <w:r>
        <w:rPr>
          <w:rFonts w:asciiTheme="minorHAnsi" w:hAnsiTheme="minorHAnsi" w:cstheme="minorHAnsi"/>
        </w:rPr>
        <w:t xml:space="preserve">Ponuda ponuditelja koji je ponudio jamstveni rok u trajanju od </w:t>
      </w:r>
      <w:r w:rsidR="00332E2D">
        <w:rPr>
          <w:rFonts w:asciiTheme="minorHAnsi" w:hAnsiTheme="minorHAnsi" w:cstheme="minorHAnsi"/>
        </w:rPr>
        <w:t>24 mjeseca</w:t>
      </w:r>
      <w:r>
        <w:rPr>
          <w:rFonts w:asciiTheme="minorHAnsi" w:hAnsiTheme="minorHAnsi" w:cstheme="minorHAnsi"/>
        </w:rPr>
        <w:t xml:space="preserve"> biti će prihvatljiva, pod uvjetom da su zadovoljeni svi drugi zahtjevi iz dokumentacije o nabavi, ali će za ne cjenovni kriterij ekonomski najpovoljnije ponude biti ocijenjena s 0 bodova. Bodovi za ponuđeni dulji jamstveni rok dodjeljivati će se u skladu sa sljedećom skalom: </w:t>
      </w:r>
    </w:p>
    <w:p w14:paraId="2153F875" w14:textId="77777777" w:rsidR="00071FEB" w:rsidRPr="00EE64EA" w:rsidRDefault="00071FEB" w:rsidP="00071FEB">
      <w:pPr>
        <w:pStyle w:val="Default"/>
        <w:jc w:val="both"/>
        <w:rPr>
          <w:rFonts w:asciiTheme="minorHAnsi" w:hAnsiTheme="minorHAnsi" w:cstheme="minorHAnsi"/>
        </w:rPr>
      </w:pPr>
    </w:p>
    <w:tbl>
      <w:tblPr>
        <w:tblStyle w:val="Reetkatablice"/>
        <w:tblW w:w="0" w:type="auto"/>
        <w:tblLook w:val="04A0" w:firstRow="1" w:lastRow="0" w:firstColumn="1" w:lastColumn="0" w:noHBand="0" w:noVBand="1"/>
      </w:tblPr>
      <w:tblGrid>
        <w:gridCol w:w="4402"/>
        <w:gridCol w:w="4375"/>
      </w:tblGrid>
      <w:tr w:rsidR="00071FEB" w14:paraId="61ABBB9C" w14:textId="77777777" w:rsidTr="00674BF9">
        <w:tc>
          <w:tcPr>
            <w:tcW w:w="4644" w:type="dxa"/>
            <w:tcBorders>
              <w:top w:val="single" w:sz="4" w:space="0" w:color="auto"/>
              <w:left w:val="single" w:sz="4" w:space="0" w:color="auto"/>
              <w:bottom w:val="single" w:sz="4" w:space="0" w:color="auto"/>
              <w:right w:val="single" w:sz="4" w:space="0" w:color="auto"/>
            </w:tcBorders>
            <w:hideMark/>
          </w:tcPr>
          <w:p w14:paraId="2D6F61EB" w14:textId="77777777" w:rsidR="00071FEB" w:rsidRDefault="00071FEB" w:rsidP="00674BF9">
            <w:pPr>
              <w:pStyle w:val="Bezproreda"/>
              <w:jc w:val="center"/>
              <w:rPr>
                <w:rFonts w:cstheme="minorHAnsi"/>
                <w:b/>
                <w:sz w:val="24"/>
                <w:szCs w:val="24"/>
              </w:rPr>
            </w:pPr>
            <w:r>
              <w:rPr>
                <w:rFonts w:cstheme="minorHAnsi"/>
                <w:b/>
                <w:sz w:val="24"/>
                <w:szCs w:val="24"/>
              </w:rPr>
              <w:t>Trajanje jamstva u mjesecima:</w:t>
            </w:r>
          </w:p>
        </w:tc>
        <w:tc>
          <w:tcPr>
            <w:tcW w:w="4644" w:type="dxa"/>
            <w:tcBorders>
              <w:top w:val="single" w:sz="4" w:space="0" w:color="auto"/>
              <w:left w:val="single" w:sz="4" w:space="0" w:color="auto"/>
              <w:bottom w:val="single" w:sz="4" w:space="0" w:color="auto"/>
              <w:right w:val="single" w:sz="4" w:space="0" w:color="auto"/>
            </w:tcBorders>
            <w:hideMark/>
          </w:tcPr>
          <w:p w14:paraId="250C3DCE" w14:textId="77777777" w:rsidR="00071FEB" w:rsidRDefault="00071FEB" w:rsidP="00674BF9">
            <w:pPr>
              <w:pStyle w:val="Bezproreda"/>
              <w:jc w:val="center"/>
              <w:rPr>
                <w:rFonts w:cstheme="minorHAnsi"/>
                <w:b/>
                <w:sz w:val="24"/>
                <w:szCs w:val="24"/>
              </w:rPr>
            </w:pPr>
            <w:r>
              <w:rPr>
                <w:rFonts w:cstheme="minorHAnsi"/>
                <w:b/>
                <w:sz w:val="24"/>
                <w:szCs w:val="24"/>
              </w:rPr>
              <w:t>Broj bodova:</w:t>
            </w:r>
          </w:p>
        </w:tc>
      </w:tr>
      <w:tr w:rsidR="00071FEB" w14:paraId="18FFA4FA" w14:textId="77777777" w:rsidTr="00674BF9">
        <w:tc>
          <w:tcPr>
            <w:tcW w:w="4644" w:type="dxa"/>
            <w:tcBorders>
              <w:top w:val="single" w:sz="4" w:space="0" w:color="auto"/>
              <w:left w:val="single" w:sz="4" w:space="0" w:color="auto"/>
              <w:bottom w:val="single" w:sz="4" w:space="0" w:color="auto"/>
              <w:right w:val="single" w:sz="4" w:space="0" w:color="auto"/>
            </w:tcBorders>
            <w:hideMark/>
          </w:tcPr>
          <w:p w14:paraId="14493D38" w14:textId="77777777" w:rsidR="00071FEB" w:rsidRDefault="00071FEB" w:rsidP="00674BF9">
            <w:pPr>
              <w:pStyle w:val="Bezproreda"/>
              <w:jc w:val="center"/>
              <w:rPr>
                <w:rFonts w:cstheme="minorHAnsi"/>
                <w:sz w:val="24"/>
                <w:szCs w:val="24"/>
              </w:rPr>
            </w:pPr>
            <w:r>
              <w:rPr>
                <w:rFonts w:cstheme="minorHAnsi"/>
                <w:sz w:val="24"/>
                <w:szCs w:val="24"/>
              </w:rPr>
              <w:t>24</w:t>
            </w:r>
          </w:p>
        </w:tc>
        <w:tc>
          <w:tcPr>
            <w:tcW w:w="4644" w:type="dxa"/>
            <w:tcBorders>
              <w:top w:val="single" w:sz="4" w:space="0" w:color="auto"/>
              <w:left w:val="single" w:sz="4" w:space="0" w:color="auto"/>
              <w:bottom w:val="single" w:sz="4" w:space="0" w:color="auto"/>
              <w:right w:val="single" w:sz="4" w:space="0" w:color="auto"/>
            </w:tcBorders>
            <w:hideMark/>
          </w:tcPr>
          <w:p w14:paraId="58BE563F" w14:textId="77777777" w:rsidR="00071FEB" w:rsidRDefault="00071FEB" w:rsidP="00674BF9">
            <w:pPr>
              <w:pStyle w:val="Bezproreda"/>
              <w:jc w:val="center"/>
              <w:rPr>
                <w:rFonts w:cstheme="minorHAnsi"/>
                <w:sz w:val="24"/>
                <w:szCs w:val="24"/>
              </w:rPr>
            </w:pPr>
            <w:r>
              <w:rPr>
                <w:rFonts w:cstheme="minorHAnsi"/>
                <w:sz w:val="24"/>
                <w:szCs w:val="24"/>
              </w:rPr>
              <w:t>0</w:t>
            </w:r>
          </w:p>
        </w:tc>
      </w:tr>
      <w:tr w:rsidR="00071FEB" w14:paraId="3AAC53AD" w14:textId="77777777" w:rsidTr="00674BF9">
        <w:tc>
          <w:tcPr>
            <w:tcW w:w="4644" w:type="dxa"/>
            <w:tcBorders>
              <w:top w:val="single" w:sz="4" w:space="0" w:color="auto"/>
              <w:left w:val="single" w:sz="4" w:space="0" w:color="auto"/>
              <w:bottom w:val="single" w:sz="4" w:space="0" w:color="auto"/>
              <w:right w:val="single" w:sz="4" w:space="0" w:color="auto"/>
            </w:tcBorders>
            <w:hideMark/>
          </w:tcPr>
          <w:p w14:paraId="2268C87D" w14:textId="77777777" w:rsidR="00071FEB" w:rsidRDefault="00071FEB" w:rsidP="00674BF9">
            <w:pPr>
              <w:pStyle w:val="Bezproreda"/>
              <w:jc w:val="center"/>
              <w:rPr>
                <w:rFonts w:cstheme="minorHAnsi"/>
                <w:sz w:val="24"/>
                <w:szCs w:val="24"/>
              </w:rPr>
            </w:pPr>
            <w:r>
              <w:rPr>
                <w:rFonts w:cstheme="minorHAnsi"/>
                <w:sz w:val="24"/>
                <w:szCs w:val="24"/>
              </w:rPr>
              <w:t>25-35</w:t>
            </w:r>
          </w:p>
        </w:tc>
        <w:tc>
          <w:tcPr>
            <w:tcW w:w="4644" w:type="dxa"/>
            <w:tcBorders>
              <w:top w:val="single" w:sz="4" w:space="0" w:color="auto"/>
              <w:left w:val="single" w:sz="4" w:space="0" w:color="auto"/>
              <w:bottom w:val="single" w:sz="4" w:space="0" w:color="auto"/>
              <w:right w:val="single" w:sz="4" w:space="0" w:color="auto"/>
            </w:tcBorders>
            <w:hideMark/>
          </w:tcPr>
          <w:p w14:paraId="28E029B2" w14:textId="1B833347" w:rsidR="00071FEB" w:rsidRDefault="00332E2D" w:rsidP="00674BF9">
            <w:pPr>
              <w:pStyle w:val="Bezproreda"/>
              <w:jc w:val="center"/>
              <w:rPr>
                <w:rFonts w:cstheme="minorHAnsi"/>
                <w:sz w:val="24"/>
                <w:szCs w:val="24"/>
              </w:rPr>
            </w:pPr>
            <w:r>
              <w:rPr>
                <w:rFonts w:cstheme="minorHAnsi"/>
                <w:sz w:val="24"/>
                <w:szCs w:val="24"/>
              </w:rPr>
              <w:t>3</w:t>
            </w:r>
          </w:p>
        </w:tc>
      </w:tr>
      <w:tr w:rsidR="00071FEB" w14:paraId="3E0F7CA4" w14:textId="77777777" w:rsidTr="00674BF9">
        <w:tc>
          <w:tcPr>
            <w:tcW w:w="4644" w:type="dxa"/>
            <w:tcBorders>
              <w:top w:val="single" w:sz="4" w:space="0" w:color="auto"/>
              <w:left w:val="single" w:sz="4" w:space="0" w:color="auto"/>
              <w:bottom w:val="single" w:sz="4" w:space="0" w:color="auto"/>
              <w:right w:val="single" w:sz="4" w:space="0" w:color="auto"/>
            </w:tcBorders>
            <w:hideMark/>
          </w:tcPr>
          <w:p w14:paraId="0012EEAA" w14:textId="77777777" w:rsidR="00071FEB" w:rsidRDefault="00071FEB" w:rsidP="00674BF9">
            <w:pPr>
              <w:pStyle w:val="Bezproreda"/>
              <w:jc w:val="center"/>
              <w:rPr>
                <w:rFonts w:cstheme="minorHAnsi"/>
                <w:sz w:val="24"/>
                <w:szCs w:val="24"/>
              </w:rPr>
            </w:pPr>
            <w:r>
              <w:rPr>
                <w:rFonts w:cstheme="minorHAnsi"/>
                <w:sz w:val="24"/>
                <w:szCs w:val="24"/>
              </w:rPr>
              <w:t>36-47</w:t>
            </w:r>
          </w:p>
        </w:tc>
        <w:tc>
          <w:tcPr>
            <w:tcW w:w="4644" w:type="dxa"/>
            <w:tcBorders>
              <w:top w:val="single" w:sz="4" w:space="0" w:color="auto"/>
              <w:left w:val="single" w:sz="4" w:space="0" w:color="auto"/>
              <w:bottom w:val="single" w:sz="4" w:space="0" w:color="auto"/>
              <w:right w:val="single" w:sz="4" w:space="0" w:color="auto"/>
            </w:tcBorders>
            <w:hideMark/>
          </w:tcPr>
          <w:p w14:paraId="715AA8ED" w14:textId="4611D6E5" w:rsidR="00071FEB" w:rsidRDefault="00332E2D" w:rsidP="00674BF9">
            <w:pPr>
              <w:pStyle w:val="Bezproreda"/>
              <w:jc w:val="center"/>
              <w:rPr>
                <w:rFonts w:cstheme="minorHAnsi"/>
                <w:sz w:val="24"/>
                <w:szCs w:val="24"/>
              </w:rPr>
            </w:pPr>
            <w:r>
              <w:rPr>
                <w:rFonts w:cstheme="minorHAnsi"/>
                <w:sz w:val="24"/>
                <w:szCs w:val="24"/>
              </w:rPr>
              <w:t>5</w:t>
            </w:r>
          </w:p>
        </w:tc>
      </w:tr>
      <w:tr w:rsidR="00071FEB" w14:paraId="02DCC29D" w14:textId="77777777" w:rsidTr="00674BF9">
        <w:tc>
          <w:tcPr>
            <w:tcW w:w="4644" w:type="dxa"/>
            <w:tcBorders>
              <w:top w:val="single" w:sz="4" w:space="0" w:color="auto"/>
              <w:left w:val="single" w:sz="4" w:space="0" w:color="auto"/>
              <w:bottom w:val="single" w:sz="4" w:space="0" w:color="auto"/>
              <w:right w:val="single" w:sz="4" w:space="0" w:color="auto"/>
            </w:tcBorders>
            <w:hideMark/>
          </w:tcPr>
          <w:p w14:paraId="732D8075" w14:textId="77777777" w:rsidR="00071FEB" w:rsidRDefault="00071FEB" w:rsidP="00674BF9">
            <w:pPr>
              <w:pStyle w:val="Bezproreda"/>
              <w:jc w:val="center"/>
              <w:rPr>
                <w:rFonts w:cstheme="minorHAnsi"/>
                <w:sz w:val="24"/>
                <w:szCs w:val="24"/>
              </w:rPr>
            </w:pPr>
            <w:r>
              <w:rPr>
                <w:rFonts w:cstheme="minorHAnsi"/>
                <w:sz w:val="24"/>
                <w:szCs w:val="24"/>
              </w:rPr>
              <w:t>48 i više</w:t>
            </w:r>
          </w:p>
        </w:tc>
        <w:tc>
          <w:tcPr>
            <w:tcW w:w="4644" w:type="dxa"/>
            <w:tcBorders>
              <w:top w:val="single" w:sz="4" w:space="0" w:color="auto"/>
              <w:left w:val="single" w:sz="4" w:space="0" w:color="auto"/>
              <w:bottom w:val="single" w:sz="4" w:space="0" w:color="auto"/>
              <w:right w:val="single" w:sz="4" w:space="0" w:color="auto"/>
            </w:tcBorders>
            <w:hideMark/>
          </w:tcPr>
          <w:p w14:paraId="33A60363" w14:textId="706E6D2D" w:rsidR="00071FEB" w:rsidRDefault="00332E2D" w:rsidP="00674BF9">
            <w:pPr>
              <w:pStyle w:val="Bezproreda"/>
              <w:jc w:val="center"/>
              <w:rPr>
                <w:rFonts w:cstheme="minorHAnsi"/>
                <w:sz w:val="24"/>
                <w:szCs w:val="24"/>
              </w:rPr>
            </w:pPr>
            <w:r>
              <w:rPr>
                <w:rFonts w:cstheme="minorHAnsi"/>
                <w:sz w:val="24"/>
                <w:szCs w:val="24"/>
              </w:rPr>
              <w:t>10</w:t>
            </w:r>
          </w:p>
        </w:tc>
      </w:tr>
    </w:tbl>
    <w:p w14:paraId="6A22A5BF" w14:textId="77777777" w:rsidR="00071FEB" w:rsidRPr="0029370F" w:rsidRDefault="00071FEB" w:rsidP="00071FEB">
      <w:pPr>
        <w:pStyle w:val="Bezproreda"/>
        <w:jc w:val="both"/>
        <w:rPr>
          <w:sz w:val="24"/>
          <w:szCs w:val="24"/>
          <w:lang w:bidi="hr-HR"/>
        </w:rPr>
      </w:pPr>
    </w:p>
    <w:p w14:paraId="4E3D90BE" w14:textId="6A0DB8B5" w:rsidR="00071FEB" w:rsidRPr="0029370F" w:rsidRDefault="00071FEB" w:rsidP="00071FEB">
      <w:pPr>
        <w:pStyle w:val="Bezproreda"/>
        <w:ind w:left="0"/>
        <w:jc w:val="both"/>
        <w:rPr>
          <w:sz w:val="24"/>
          <w:szCs w:val="24"/>
          <w:lang w:bidi="hr-HR"/>
        </w:rPr>
      </w:pPr>
      <w:r>
        <w:rPr>
          <w:sz w:val="24"/>
          <w:szCs w:val="24"/>
          <w:lang w:bidi="hr-HR"/>
        </w:rPr>
        <w:t>Navedeni uvjet dokazuje se izjavom</w:t>
      </w:r>
      <w:r w:rsidR="00332E2D">
        <w:rPr>
          <w:sz w:val="24"/>
          <w:szCs w:val="24"/>
          <w:lang w:bidi="hr-HR"/>
        </w:rPr>
        <w:t xml:space="preserve"> ponuditelja</w:t>
      </w:r>
      <w:r>
        <w:rPr>
          <w:sz w:val="24"/>
          <w:szCs w:val="24"/>
          <w:lang w:bidi="hr-HR"/>
        </w:rPr>
        <w:t xml:space="preserve"> o jamstvenom roku</w:t>
      </w:r>
      <w:r w:rsidR="00175B9B">
        <w:rPr>
          <w:sz w:val="24"/>
          <w:szCs w:val="24"/>
          <w:lang w:bidi="hr-HR"/>
        </w:rPr>
        <w:t xml:space="preserve"> u slobodnoj formi</w:t>
      </w:r>
      <w:r w:rsidR="00332E2D">
        <w:rPr>
          <w:sz w:val="24"/>
          <w:szCs w:val="24"/>
          <w:lang w:bidi="hr-HR"/>
        </w:rPr>
        <w:t>, koja mora biti priložena dokumentu ponude.</w:t>
      </w:r>
    </w:p>
    <w:p w14:paraId="18392356" w14:textId="77777777" w:rsidR="00C3109C" w:rsidRPr="003A7C94" w:rsidRDefault="00C3109C" w:rsidP="00CD4716">
      <w:pPr>
        <w:ind w:left="0"/>
        <w:jc w:val="both"/>
        <w:rPr>
          <w:rFonts w:asciiTheme="minorHAnsi" w:hAnsiTheme="minorHAnsi" w:cstheme="minorHAnsi"/>
          <w:sz w:val="24"/>
          <w:szCs w:val="24"/>
        </w:rPr>
      </w:pPr>
    </w:p>
    <w:p w14:paraId="630D6BFD" w14:textId="77777777" w:rsidR="00CD4716" w:rsidRPr="003A7C94" w:rsidRDefault="00CD4716" w:rsidP="00CD4716">
      <w:pPr>
        <w:ind w:left="0"/>
        <w:jc w:val="both"/>
        <w:rPr>
          <w:rFonts w:asciiTheme="minorHAnsi" w:hAnsiTheme="minorHAnsi" w:cstheme="minorHAnsi"/>
          <w:sz w:val="24"/>
          <w:szCs w:val="24"/>
        </w:rPr>
      </w:pPr>
      <w:r w:rsidRPr="003A7C94">
        <w:rPr>
          <w:rFonts w:asciiTheme="minorHAnsi" w:hAnsiTheme="minorHAnsi" w:cstheme="minorHAnsi"/>
          <w:sz w:val="24"/>
          <w:szCs w:val="24"/>
        </w:rPr>
        <w:t xml:space="preserve">U slučaju da dvije ili više ponuda ostvare isti broj bodova, bit će </w:t>
      </w:r>
      <w:r w:rsidR="00917FA0" w:rsidRPr="003A7C94">
        <w:rPr>
          <w:rFonts w:asciiTheme="minorHAnsi" w:hAnsiTheme="minorHAnsi" w:cstheme="minorHAnsi"/>
          <w:sz w:val="24"/>
          <w:szCs w:val="24"/>
        </w:rPr>
        <w:t>odabrana ponuda koja je dostavljena ranije.</w:t>
      </w:r>
    </w:p>
    <w:p w14:paraId="14F4A945" w14:textId="77777777" w:rsidR="0080646C" w:rsidRDefault="0080646C" w:rsidP="00565315">
      <w:pPr>
        <w:pStyle w:val="Bezproreda"/>
        <w:ind w:left="0"/>
        <w:jc w:val="both"/>
        <w:rPr>
          <w:rFonts w:asciiTheme="minorHAnsi" w:hAnsiTheme="minorHAnsi" w:cstheme="minorHAnsi"/>
          <w:b/>
          <w:sz w:val="24"/>
          <w:szCs w:val="24"/>
        </w:rPr>
      </w:pPr>
    </w:p>
    <w:p w14:paraId="090E862D" w14:textId="77777777" w:rsidR="00B27845" w:rsidRPr="00CD6E41" w:rsidRDefault="006E5FD2" w:rsidP="00565315">
      <w:pPr>
        <w:pStyle w:val="Bezproreda"/>
        <w:ind w:left="0"/>
        <w:jc w:val="both"/>
        <w:rPr>
          <w:rFonts w:asciiTheme="minorHAnsi" w:hAnsiTheme="minorHAnsi" w:cstheme="minorHAnsi"/>
          <w:b/>
          <w:sz w:val="24"/>
          <w:szCs w:val="24"/>
        </w:rPr>
      </w:pPr>
      <w:r w:rsidRPr="00CD6E41">
        <w:rPr>
          <w:rFonts w:asciiTheme="minorHAnsi" w:hAnsiTheme="minorHAnsi" w:cstheme="minorHAnsi"/>
          <w:b/>
          <w:sz w:val="24"/>
          <w:szCs w:val="24"/>
        </w:rPr>
        <w:t>15</w:t>
      </w:r>
      <w:r w:rsidR="00AA2274">
        <w:rPr>
          <w:rFonts w:asciiTheme="minorHAnsi" w:hAnsiTheme="minorHAnsi" w:cstheme="minorHAnsi"/>
          <w:b/>
          <w:sz w:val="24"/>
          <w:szCs w:val="24"/>
        </w:rPr>
        <w:t>.9</w:t>
      </w:r>
      <w:r w:rsidR="00B27845" w:rsidRPr="00CD6E41">
        <w:rPr>
          <w:rFonts w:asciiTheme="minorHAnsi" w:hAnsiTheme="minorHAnsi" w:cstheme="minorHAnsi"/>
          <w:b/>
          <w:sz w:val="24"/>
          <w:szCs w:val="24"/>
        </w:rPr>
        <w:t>. Jezik i pismo ponude:</w:t>
      </w:r>
    </w:p>
    <w:p w14:paraId="528C5FC8" w14:textId="77777777" w:rsidR="00C57330" w:rsidRDefault="00C57330" w:rsidP="00913347">
      <w:pPr>
        <w:ind w:left="0"/>
        <w:jc w:val="both"/>
        <w:rPr>
          <w:rFonts w:asciiTheme="minorHAnsi" w:eastAsia="Calibri" w:hAnsiTheme="minorHAnsi" w:cs="Arial"/>
          <w:sz w:val="24"/>
          <w:szCs w:val="24"/>
          <w:lang w:eastAsia="en-US"/>
        </w:rPr>
      </w:pPr>
    </w:p>
    <w:p w14:paraId="0D3E121D" w14:textId="5B3D1CF2" w:rsidR="001C5CE3" w:rsidRPr="00913347" w:rsidRDefault="00CE537D" w:rsidP="00913347">
      <w:pPr>
        <w:ind w:left="0"/>
        <w:jc w:val="both"/>
        <w:rPr>
          <w:rFonts w:asciiTheme="minorHAnsi" w:eastAsia="Calibri" w:hAnsiTheme="minorHAnsi" w:cs="Arial"/>
          <w:sz w:val="24"/>
          <w:szCs w:val="24"/>
          <w:lang w:eastAsia="en-US"/>
        </w:rPr>
      </w:pPr>
      <w:r>
        <w:rPr>
          <w:rFonts w:asciiTheme="minorHAnsi" w:eastAsia="Calibri" w:hAnsiTheme="minorHAnsi" w:cs="Arial"/>
          <w:sz w:val="24"/>
          <w:szCs w:val="24"/>
          <w:lang w:eastAsia="en-US"/>
        </w:rPr>
        <w:t>Hrvatski jezik, latinično pismo</w:t>
      </w:r>
      <w:r w:rsidR="001C5CE3" w:rsidRPr="001C5CE3">
        <w:rPr>
          <w:rFonts w:asciiTheme="minorHAnsi" w:eastAsia="Calibri" w:hAnsiTheme="minorHAnsi" w:cstheme="minorHAnsi"/>
          <w:sz w:val="24"/>
          <w:szCs w:val="24"/>
          <w:lang w:eastAsia="en-US"/>
        </w:rPr>
        <w:t xml:space="preserve">. </w:t>
      </w:r>
      <w:r w:rsidR="001C5CE3" w:rsidRPr="001C5CE3">
        <w:rPr>
          <w:rFonts w:ascii="Calibri" w:eastAsiaTheme="minorHAnsi" w:hAnsi="Calibri" w:cs="Calibri"/>
          <w:sz w:val="24"/>
          <w:szCs w:val="24"/>
          <w:lang w:eastAsia="en-US"/>
        </w:rPr>
        <w:t>Ponuditeljima je dozvoljeno u ponudi koristiti pojedine strane riječi, izraze koji ne utječu na razumljivost ponude kao npr. stručne riječi, internacionalizme i ostalo koji su opće razumljivi i koji ne utječu na razumljivost ponude.</w:t>
      </w:r>
    </w:p>
    <w:p w14:paraId="2149AAFE" w14:textId="77777777" w:rsidR="00B27845" w:rsidRPr="00565315" w:rsidRDefault="00B27845" w:rsidP="00565315">
      <w:pPr>
        <w:pStyle w:val="Bezproreda"/>
        <w:ind w:left="0"/>
        <w:jc w:val="both"/>
        <w:rPr>
          <w:rFonts w:asciiTheme="minorHAnsi" w:hAnsiTheme="minorHAnsi" w:cstheme="minorHAnsi"/>
          <w:sz w:val="24"/>
          <w:szCs w:val="24"/>
        </w:rPr>
      </w:pPr>
    </w:p>
    <w:p w14:paraId="22319E8D" w14:textId="77777777" w:rsidR="00B27845" w:rsidRPr="00CD6E41" w:rsidRDefault="006E5FD2" w:rsidP="00565315">
      <w:pPr>
        <w:pStyle w:val="Bezproreda"/>
        <w:ind w:left="0"/>
        <w:jc w:val="both"/>
        <w:rPr>
          <w:rFonts w:asciiTheme="minorHAnsi" w:hAnsiTheme="minorHAnsi" w:cstheme="minorHAnsi"/>
          <w:b/>
          <w:sz w:val="24"/>
          <w:szCs w:val="24"/>
        </w:rPr>
      </w:pPr>
      <w:r w:rsidRPr="00CD6E41">
        <w:rPr>
          <w:rFonts w:asciiTheme="minorHAnsi" w:hAnsiTheme="minorHAnsi" w:cstheme="minorHAnsi"/>
          <w:b/>
          <w:sz w:val="24"/>
          <w:szCs w:val="24"/>
        </w:rPr>
        <w:t>15</w:t>
      </w:r>
      <w:r w:rsidR="00AA2274">
        <w:rPr>
          <w:rFonts w:asciiTheme="minorHAnsi" w:hAnsiTheme="minorHAnsi" w:cstheme="minorHAnsi"/>
          <w:b/>
          <w:sz w:val="24"/>
          <w:szCs w:val="24"/>
        </w:rPr>
        <w:t>.10</w:t>
      </w:r>
      <w:r w:rsidR="00B27845" w:rsidRPr="00CD6E41">
        <w:rPr>
          <w:rFonts w:asciiTheme="minorHAnsi" w:hAnsiTheme="minorHAnsi" w:cstheme="minorHAnsi"/>
          <w:b/>
          <w:sz w:val="24"/>
          <w:szCs w:val="24"/>
        </w:rPr>
        <w:t>. Rok valjanosti ponude:</w:t>
      </w:r>
    </w:p>
    <w:p w14:paraId="294A8E44" w14:textId="77777777" w:rsidR="00C57330" w:rsidRDefault="00C57330" w:rsidP="00565315">
      <w:pPr>
        <w:pStyle w:val="Bezproreda"/>
        <w:ind w:left="0"/>
        <w:jc w:val="both"/>
        <w:rPr>
          <w:rFonts w:asciiTheme="minorHAnsi" w:hAnsiTheme="minorHAnsi" w:cstheme="minorHAnsi"/>
          <w:sz w:val="24"/>
          <w:szCs w:val="24"/>
        </w:rPr>
      </w:pPr>
    </w:p>
    <w:p w14:paraId="649C5D9D" w14:textId="5EC407F7" w:rsidR="00B27845" w:rsidRPr="006D2DA3" w:rsidRDefault="001C5CE3"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Najmanje</w:t>
      </w:r>
      <w:r w:rsidR="00FC6184">
        <w:rPr>
          <w:rFonts w:asciiTheme="minorHAnsi" w:hAnsiTheme="minorHAnsi" w:cstheme="minorHAnsi"/>
          <w:sz w:val="24"/>
          <w:szCs w:val="24"/>
        </w:rPr>
        <w:t xml:space="preserve"> 3 mjeseca</w:t>
      </w:r>
      <w:r w:rsidR="00B27845" w:rsidRPr="006D2DA3">
        <w:rPr>
          <w:rFonts w:asciiTheme="minorHAnsi" w:hAnsiTheme="minorHAnsi" w:cstheme="minorHAnsi"/>
          <w:sz w:val="24"/>
          <w:szCs w:val="24"/>
        </w:rPr>
        <w:t xml:space="preserve"> od dana</w:t>
      </w:r>
      <w:r w:rsidR="00332E2D">
        <w:rPr>
          <w:rFonts w:asciiTheme="minorHAnsi" w:hAnsiTheme="minorHAnsi" w:cstheme="minorHAnsi"/>
          <w:sz w:val="24"/>
          <w:szCs w:val="24"/>
        </w:rPr>
        <w:t xml:space="preserve"> </w:t>
      </w:r>
      <w:r w:rsidR="00B27845" w:rsidRPr="006D2DA3">
        <w:rPr>
          <w:rFonts w:asciiTheme="minorHAnsi" w:hAnsiTheme="minorHAnsi" w:cstheme="minorHAnsi"/>
          <w:sz w:val="24"/>
          <w:szCs w:val="24"/>
        </w:rPr>
        <w:t>roka za dostavu ponuda.</w:t>
      </w:r>
    </w:p>
    <w:p w14:paraId="5DC03A6F" w14:textId="77777777" w:rsidR="00027F5A" w:rsidRDefault="00027F5A" w:rsidP="00565315">
      <w:pPr>
        <w:pStyle w:val="Bezproreda"/>
        <w:ind w:left="0"/>
        <w:jc w:val="both"/>
        <w:rPr>
          <w:rFonts w:asciiTheme="minorHAnsi" w:hAnsiTheme="minorHAnsi" w:cstheme="minorHAnsi"/>
          <w:color w:val="FF0000"/>
          <w:sz w:val="24"/>
          <w:szCs w:val="24"/>
        </w:rPr>
      </w:pPr>
    </w:p>
    <w:p w14:paraId="328E8B78" w14:textId="77777777" w:rsidR="00B27845" w:rsidRPr="00CD6E41" w:rsidRDefault="006E5FD2" w:rsidP="00565315">
      <w:pPr>
        <w:pStyle w:val="Bezproreda"/>
        <w:ind w:left="0"/>
        <w:jc w:val="both"/>
        <w:rPr>
          <w:rFonts w:asciiTheme="minorHAnsi" w:hAnsiTheme="minorHAnsi" w:cstheme="minorHAnsi"/>
          <w:b/>
          <w:sz w:val="24"/>
          <w:szCs w:val="24"/>
        </w:rPr>
      </w:pPr>
      <w:r w:rsidRPr="00CD6E41">
        <w:rPr>
          <w:rFonts w:asciiTheme="minorHAnsi" w:hAnsiTheme="minorHAnsi" w:cstheme="minorHAnsi"/>
          <w:b/>
          <w:sz w:val="24"/>
          <w:szCs w:val="24"/>
        </w:rPr>
        <w:t>15</w:t>
      </w:r>
      <w:r w:rsidR="00B27845" w:rsidRPr="00CD6E41">
        <w:rPr>
          <w:rFonts w:asciiTheme="minorHAnsi" w:hAnsiTheme="minorHAnsi" w:cstheme="minorHAnsi"/>
          <w:b/>
          <w:sz w:val="24"/>
          <w:szCs w:val="24"/>
        </w:rPr>
        <w:t>.</w:t>
      </w:r>
      <w:r w:rsidR="00AA2274">
        <w:rPr>
          <w:rFonts w:asciiTheme="minorHAnsi" w:hAnsiTheme="minorHAnsi" w:cstheme="minorHAnsi"/>
          <w:b/>
          <w:sz w:val="24"/>
          <w:szCs w:val="24"/>
        </w:rPr>
        <w:t>11.</w:t>
      </w:r>
      <w:r w:rsidR="000F0DED">
        <w:rPr>
          <w:rFonts w:asciiTheme="minorHAnsi" w:hAnsiTheme="minorHAnsi" w:cstheme="minorHAnsi"/>
          <w:b/>
          <w:sz w:val="24"/>
          <w:szCs w:val="24"/>
        </w:rPr>
        <w:t xml:space="preserve"> Trošak ponude i preuzimanje d</w:t>
      </w:r>
      <w:r w:rsidR="00B27845" w:rsidRPr="00CD6E41">
        <w:rPr>
          <w:rFonts w:asciiTheme="minorHAnsi" w:hAnsiTheme="minorHAnsi" w:cstheme="minorHAnsi"/>
          <w:b/>
          <w:sz w:val="24"/>
          <w:szCs w:val="24"/>
        </w:rPr>
        <w:t>okumentacije o nabavi</w:t>
      </w:r>
    </w:p>
    <w:p w14:paraId="21893796" w14:textId="77777777" w:rsidR="00B27845" w:rsidRPr="00565315" w:rsidRDefault="00B27845" w:rsidP="00565315">
      <w:pPr>
        <w:pStyle w:val="Bezproreda"/>
        <w:ind w:left="0"/>
        <w:jc w:val="both"/>
        <w:rPr>
          <w:rFonts w:asciiTheme="minorHAnsi" w:hAnsiTheme="minorHAnsi" w:cstheme="minorHAnsi"/>
          <w:sz w:val="24"/>
          <w:szCs w:val="24"/>
        </w:rPr>
      </w:pPr>
    </w:p>
    <w:p w14:paraId="282649CA" w14:textId="77777777"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xml:space="preserve">Trošak pripreme </w:t>
      </w:r>
      <w:r w:rsidR="000F0DED">
        <w:rPr>
          <w:rFonts w:asciiTheme="minorHAnsi" w:hAnsiTheme="minorHAnsi" w:cstheme="minorHAnsi"/>
          <w:sz w:val="24"/>
          <w:szCs w:val="24"/>
        </w:rPr>
        <w:t xml:space="preserve">i podnošenja ponude </w:t>
      </w:r>
      <w:r w:rsidRPr="00565315">
        <w:rPr>
          <w:rFonts w:asciiTheme="minorHAnsi" w:hAnsiTheme="minorHAnsi" w:cstheme="minorHAnsi"/>
          <w:sz w:val="24"/>
          <w:szCs w:val="24"/>
        </w:rPr>
        <w:t>snosi ponuditelj.</w:t>
      </w:r>
    </w:p>
    <w:p w14:paraId="5FE98B1F" w14:textId="77777777" w:rsidR="006E5FD2" w:rsidRDefault="006E5FD2" w:rsidP="00565315">
      <w:pPr>
        <w:pStyle w:val="Bezproreda"/>
        <w:ind w:left="0"/>
        <w:jc w:val="both"/>
        <w:rPr>
          <w:rFonts w:asciiTheme="minorHAnsi" w:hAnsiTheme="minorHAnsi" w:cstheme="minorHAnsi"/>
          <w:sz w:val="24"/>
          <w:szCs w:val="24"/>
        </w:rPr>
      </w:pPr>
    </w:p>
    <w:p w14:paraId="1D8AFBB5" w14:textId="77777777"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Dokumentacija o nabavi može se besplatno preuzeti u elektroničkom obliku na internetskoj</w:t>
      </w:r>
      <w:r w:rsidR="00A74D36">
        <w:rPr>
          <w:rFonts w:asciiTheme="minorHAnsi" w:hAnsiTheme="minorHAnsi" w:cstheme="minorHAnsi"/>
          <w:sz w:val="24"/>
          <w:szCs w:val="24"/>
        </w:rPr>
        <w:t xml:space="preserve"> </w:t>
      </w:r>
      <w:r w:rsidRPr="00565315">
        <w:rPr>
          <w:rFonts w:asciiTheme="minorHAnsi" w:hAnsiTheme="minorHAnsi" w:cstheme="minorHAnsi"/>
          <w:sz w:val="24"/>
          <w:szCs w:val="24"/>
        </w:rPr>
        <w:t xml:space="preserve">stranici Elektroničkog oglasnika javne nabave Republike </w:t>
      </w:r>
      <w:proofErr w:type="spellStart"/>
      <w:r w:rsidRPr="00565315">
        <w:rPr>
          <w:rFonts w:asciiTheme="minorHAnsi" w:hAnsiTheme="minorHAnsi" w:cstheme="minorHAnsi"/>
          <w:sz w:val="24"/>
          <w:szCs w:val="24"/>
        </w:rPr>
        <w:t>Hrvatsk</w:t>
      </w:r>
      <w:r w:rsidR="006E5FD2">
        <w:rPr>
          <w:rFonts w:asciiTheme="minorHAnsi" w:hAnsiTheme="minorHAnsi" w:cstheme="minorHAnsi"/>
          <w:sz w:val="24"/>
          <w:szCs w:val="24"/>
        </w:rPr>
        <w:t>e</w:t>
      </w:r>
      <w:r w:rsidRPr="00565315">
        <w:rPr>
          <w:rFonts w:asciiTheme="minorHAnsi" w:hAnsiTheme="minorHAnsi" w:cstheme="minorHAnsi"/>
          <w:sz w:val="24"/>
          <w:szCs w:val="24"/>
        </w:rPr>
        <w:t>:</w:t>
      </w:r>
      <w:hyperlink r:id="rId12" w:history="1">
        <w:r w:rsidRPr="00565315">
          <w:rPr>
            <w:rStyle w:val="Hiperveza"/>
            <w:rFonts w:asciiTheme="minorHAnsi" w:hAnsiTheme="minorHAnsi" w:cstheme="minorHAnsi"/>
            <w:sz w:val="24"/>
            <w:szCs w:val="24"/>
          </w:rPr>
          <w:t>https</w:t>
        </w:r>
        <w:proofErr w:type="spellEnd"/>
        <w:r w:rsidRPr="00565315">
          <w:rPr>
            <w:rStyle w:val="Hiperveza"/>
            <w:rFonts w:asciiTheme="minorHAnsi" w:hAnsiTheme="minorHAnsi" w:cstheme="minorHAnsi"/>
            <w:sz w:val="24"/>
            <w:szCs w:val="24"/>
          </w:rPr>
          <w:t>://eojn.nn.hr/Oglasnik/</w:t>
        </w:r>
      </w:hyperlink>
      <w:r w:rsidRPr="00565315">
        <w:rPr>
          <w:rFonts w:asciiTheme="minorHAnsi" w:hAnsiTheme="minorHAnsi" w:cstheme="minorHAnsi"/>
          <w:sz w:val="24"/>
          <w:szCs w:val="24"/>
        </w:rPr>
        <w:t>.</w:t>
      </w:r>
    </w:p>
    <w:p w14:paraId="77E70141" w14:textId="77777777" w:rsidR="00B27845" w:rsidRPr="00565315" w:rsidRDefault="00B27845" w:rsidP="00565315">
      <w:pPr>
        <w:pStyle w:val="Bezproreda"/>
        <w:ind w:left="0"/>
        <w:jc w:val="both"/>
        <w:rPr>
          <w:rFonts w:asciiTheme="minorHAnsi" w:hAnsiTheme="minorHAnsi" w:cstheme="minorHAnsi"/>
          <w:sz w:val="24"/>
          <w:szCs w:val="24"/>
        </w:rPr>
      </w:pPr>
    </w:p>
    <w:p w14:paraId="4D0D9A07" w14:textId="77777777" w:rsidR="007B36DB" w:rsidRDefault="007B36DB" w:rsidP="00565315">
      <w:pPr>
        <w:pStyle w:val="Bezproreda"/>
        <w:ind w:left="0"/>
        <w:jc w:val="both"/>
        <w:rPr>
          <w:rFonts w:asciiTheme="minorHAnsi" w:hAnsiTheme="minorHAnsi" w:cstheme="minorHAnsi"/>
          <w:b/>
          <w:sz w:val="24"/>
          <w:szCs w:val="24"/>
        </w:rPr>
      </w:pPr>
    </w:p>
    <w:p w14:paraId="155FD6D3" w14:textId="77777777" w:rsidR="00415767" w:rsidRDefault="00415767" w:rsidP="00565315">
      <w:pPr>
        <w:pStyle w:val="Bezproreda"/>
        <w:ind w:left="0"/>
        <w:jc w:val="both"/>
        <w:rPr>
          <w:rFonts w:asciiTheme="minorHAnsi" w:hAnsiTheme="minorHAnsi" w:cstheme="minorHAnsi"/>
          <w:b/>
          <w:sz w:val="24"/>
          <w:szCs w:val="24"/>
        </w:rPr>
      </w:pPr>
    </w:p>
    <w:p w14:paraId="428EA869" w14:textId="77777777" w:rsidR="00415767" w:rsidRDefault="00415767" w:rsidP="00565315">
      <w:pPr>
        <w:pStyle w:val="Bezproreda"/>
        <w:ind w:left="0"/>
        <w:jc w:val="both"/>
        <w:rPr>
          <w:rFonts w:asciiTheme="minorHAnsi" w:hAnsiTheme="minorHAnsi" w:cstheme="minorHAnsi"/>
          <w:b/>
          <w:sz w:val="24"/>
          <w:szCs w:val="24"/>
        </w:rPr>
      </w:pPr>
    </w:p>
    <w:p w14:paraId="1CAE95E3" w14:textId="77777777" w:rsidR="00415767" w:rsidRDefault="00415767" w:rsidP="00565315">
      <w:pPr>
        <w:pStyle w:val="Bezproreda"/>
        <w:ind w:left="0"/>
        <w:jc w:val="both"/>
        <w:rPr>
          <w:rFonts w:asciiTheme="minorHAnsi" w:hAnsiTheme="minorHAnsi" w:cstheme="minorHAnsi"/>
          <w:b/>
          <w:sz w:val="24"/>
          <w:szCs w:val="24"/>
        </w:rPr>
      </w:pPr>
    </w:p>
    <w:p w14:paraId="742804C9" w14:textId="75DF9045" w:rsidR="00B27845" w:rsidRPr="00CD6E41" w:rsidRDefault="006E5FD2" w:rsidP="00565315">
      <w:pPr>
        <w:pStyle w:val="Bezproreda"/>
        <w:ind w:left="0"/>
        <w:jc w:val="both"/>
        <w:rPr>
          <w:rFonts w:asciiTheme="minorHAnsi" w:hAnsiTheme="minorHAnsi" w:cstheme="minorHAnsi"/>
          <w:b/>
          <w:sz w:val="24"/>
          <w:szCs w:val="24"/>
        </w:rPr>
      </w:pPr>
      <w:r w:rsidRPr="00CD6E41">
        <w:rPr>
          <w:rFonts w:asciiTheme="minorHAnsi" w:hAnsiTheme="minorHAnsi" w:cstheme="minorHAnsi"/>
          <w:b/>
          <w:sz w:val="24"/>
          <w:szCs w:val="24"/>
        </w:rPr>
        <w:lastRenderedPageBreak/>
        <w:t>15</w:t>
      </w:r>
      <w:r w:rsidR="00AA2274">
        <w:rPr>
          <w:rFonts w:asciiTheme="minorHAnsi" w:hAnsiTheme="minorHAnsi" w:cstheme="minorHAnsi"/>
          <w:b/>
          <w:sz w:val="24"/>
          <w:szCs w:val="24"/>
        </w:rPr>
        <w:t>.12</w:t>
      </w:r>
      <w:r w:rsidR="009E64C9" w:rsidRPr="00CD6E41">
        <w:rPr>
          <w:rFonts w:asciiTheme="minorHAnsi" w:hAnsiTheme="minorHAnsi" w:cstheme="minorHAnsi"/>
          <w:b/>
          <w:sz w:val="24"/>
          <w:szCs w:val="24"/>
        </w:rPr>
        <w:t>.</w:t>
      </w:r>
      <w:r w:rsidR="00B27845" w:rsidRPr="00CD6E41">
        <w:rPr>
          <w:rFonts w:asciiTheme="minorHAnsi" w:hAnsiTheme="minorHAnsi" w:cstheme="minorHAnsi"/>
          <w:b/>
          <w:sz w:val="24"/>
          <w:szCs w:val="24"/>
        </w:rPr>
        <w:t xml:space="preserve"> Ispravak i/ili izmjene dokumentacije o nabavi</w:t>
      </w:r>
    </w:p>
    <w:p w14:paraId="3E4C7BB2" w14:textId="77777777" w:rsidR="00B27845" w:rsidRPr="00565315" w:rsidRDefault="00B27845" w:rsidP="00565315">
      <w:pPr>
        <w:pStyle w:val="Bezproreda"/>
        <w:ind w:left="0"/>
        <w:jc w:val="both"/>
        <w:rPr>
          <w:rFonts w:asciiTheme="minorHAnsi" w:hAnsiTheme="minorHAnsi" w:cstheme="minorHAnsi"/>
          <w:sz w:val="24"/>
          <w:szCs w:val="24"/>
        </w:rPr>
      </w:pPr>
    </w:p>
    <w:p w14:paraId="17322C11" w14:textId="77777777" w:rsidR="00B2784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 xml:space="preserve">Naručitelj može izmijeniti ili dopuniti ovu </w:t>
      </w:r>
      <w:r w:rsidR="006E5FD2">
        <w:rPr>
          <w:rFonts w:asciiTheme="minorHAnsi" w:hAnsiTheme="minorHAnsi" w:cstheme="minorHAnsi"/>
          <w:sz w:val="24"/>
          <w:szCs w:val="24"/>
        </w:rPr>
        <w:t>d</w:t>
      </w:r>
      <w:r w:rsidRPr="00565315">
        <w:rPr>
          <w:rFonts w:asciiTheme="minorHAnsi" w:hAnsiTheme="minorHAnsi" w:cstheme="minorHAnsi"/>
          <w:sz w:val="24"/>
          <w:szCs w:val="24"/>
        </w:rPr>
        <w:t>okumentaciju do isteka roka za dostavu ponuda iz bilo kojeg razloga, bilo na vlastitu inicijativu, bilo kao odgovor na zahtjev gospodarskog subjekta za dodatnim objašnjenjem, bilo prema nalogu Državne komisije za kontrolu postupaka javne nabave.</w:t>
      </w:r>
    </w:p>
    <w:p w14:paraId="7AD137D4" w14:textId="77777777" w:rsidR="00F83762" w:rsidRPr="00565315" w:rsidRDefault="00F83762" w:rsidP="00565315">
      <w:pPr>
        <w:pStyle w:val="Bezproreda"/>
        <w:ind w:left="0"/>
        <w:jc w:val="both"/>
        <w:rPr>
          <w:rFonts w:asciiTheme="minorHAnsi" w:hAnsiTheme="minorHAnsi" w:cstheme="minorHAnsi"/>
          <w:sz w:val="24"/>
          <w:szCs w:val="24"/>
        </w:rPr>
      </w:pPr>
    </w:p>
    <w:p w14:paraId="4757ADEF" w14:textId="77777777" w:rsidR="00B2784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Ako je potrebno, gospodarski subjekt može zahtijevati dodatne informacije, objašnj</w:t>
      </w:r>
      <w:r w:rsidR="006E5FD2">
        <w:rPr>
          <w:rFonts w:asciiTheme="minorHAnsi" w:hAnsiTheme="minorHAnsi" w:cstheme="minorHAnsi"/>
          <w:sz w:val="24"/>
          <w:szCs w:val="24"/>
        </w:rPr>
        <w:t>enja ili izmjene u vezi s ovom d</w:t>
      </w:r>
      <w:r w:rsidRPr="00565315">
        <w:rPr>
          <w:rFonts w:asciiTheme="minorHAnsi" w:hAnsiTheme="minorHAnsi" w:cstheme="minorHAnsi"/>
          <w:sz w:val="24"/>
          <w:szCs w:val="24"/>
        </w:rPr>
        <w:t xml:space="preserve">okumentacijom tijekom roka za dostavu ponuda. </w:t>
      </w:r>
      <w:r w:rsidR="009E64C9" w:rsidRPr="00565315">
        <w:rPr>
          <w:rFonts w:asciiTheme="minorHAnsi" w:hAnsiTheme="minorHAnsi" w:cstheme="minorHAnsi"/>
          <w:sz w:val="24"/>
          <w:szCs w:val="24"/>
        </w:rPr>
        <w:t>Po</w:t>
      </w:r>
      <w:r w:rsidRPr="00565315">
        <w:rPr>
          <w:rFonts w:asciiTheme="minorHAnsi" w:hAnsiTheme="minorHAnsi" w:cstheme="minorHAnsi"/>
          <w:sz w:val="24"/>
          <w:szCs w:val="24"/>
        </w:rPr>
        <w:t>d uvjetom da je zahtjev dostavljen pravovremeno, naručitelj je obvezan odgovor, dodatne informacije i objašnjenja bez odg</w:t>
      </w:r>
      <w:r w:rsidR="00DE132B">
        <w:rPr>
          <w:rFonts w:asciiTheme="minorHAnsi" w:hAnsiTheme="minorHAnsi" w:cstheme="minorHAnsi"/>
          <w:sz w:val="24"/>
          <w:szCs w:val="24"/>
        </w:rPr>
        <w:t>ode, a najkasnije tijekom četvrtog</w:t>
      </w:r>
      <w:r w:rsidRPr="00565315">
        <w:rPr>
          <w:rFonts w:asciiTheme="minorHAnsi" w:hAnsiTheme="minorHAnsi" w:cstheme="minorHAnsi"/>
          <w:sz w:val="24"/>
          <w:szCs w:val="24"/>
        </w:rPr>
        <w:t xml:space="preserve"> dana prije roka određenog za dos</w:t>
      </w:r>
      <w:r w:rsidR="00DE132B">
        <w:rPr>
          <w:rFonts w:asciiTheme="minorHAnsi" w:hAnsiTheme="minorHAnsi" w:cstheme="minorHAnsi"/>
          <w:sz w:val="24"/>
          <w:szCs w:val="24"/>
        </w:rPr>
        <w:t xml:space="preserve">tavu ponuda, </w:t>
      </w:r>
      <w:r w:rsidRPr="00565315">
        <w:rPr>
          <w:rFonts w:asciiTheme="minorHAnsi" w:hAnsiTheme="minorHAnsi" w:cstheme="minorHAnsi"/>
          <w:sz w:val="24"/>
          <w:szCs w:val="24"/>
        </w:rPr>
        <w:t>staviti na raspolaganje na isti način i na istim internetskim stranicama kao i osnovnu dokumentaciju, bez navođenja podataka o podnositelju zahtjeva.</w:t>
      </w:r>
    </w:p>
    <w:p w14:paraId="09B895A6" w14:textId="77777777" w:rsidR="006E5FD2" w:rsidRPr="00565315" w:rsidRDefault="006E5FD2" w:rsidP="00565315">
      <w:pPr>
        <w:pStyle w:val="Bezproreda"/>
        <w:ind w:left="0"/>
        <w:jc w:val="both"/>
        <w:rPr>
          <w:rFonts w:asciiTheme="minorHAnsi" w:hAnsiTheme="minorHAnsi" w:cstheme="minorHAnsi"/>
          <w:sz w:val="24"/>
          <w:szCs w:val="24"/>
        </w:rPr>
      </w:pPr>
    </w:p>
    <w:p w14:paraId="0951C365" w14:textId="77777777" w:rsidR="00B27845" w:rsidRPr="00565315" w:rsidRDefault="00B27845" w:rsidP="00565315">
      <w:pPr>
        <w:pStyle w:val="Bezproreda"/>
        <w:ind w:left="0"/>
        <w:jc w:val="both"/>
        <w:rPr>
          <w:rFonts w:asciiTheme="minorHAnsi" w:hAnsiTheme="minorHAnsi" w:cstheme="minorHAnsi"/>
          <w:sz w:val="24"/>
          <w:szCs w:val="24"/>
        </w:rPr>
      </w:pPr>
      <w:r w:rsidRPr="00565315">
        <w:rPr>
          <w:rFonts w:asciiTheme="minorHAnsi" w:hAnsiTheme="minorHAnsi" w:cstheme="minorHAnsi"/>
          <w:sz w:val="24"/>
          <w:szCs w:val="24"/>
        </w:rPr>
        <w:t>Zahtjev za dostavom dodatnih informacija, objašnjenja ili izmjena u vezi s dokumentacijom o nabavi pravodoban je ako je dos</w:t>
      </w:r>
      <w:r w:rsidR="00DE132B">
        <w:rPr>
          <w:rFonts w:asciiTheme="minorHAnsi" w:hAnsiTheme="minorHAnsi" w:cstheme="minorHAnsi"/>
          <w:sz w:val="24"/>
          <w:szCs w:val="24"/>
        </w:rPr>
        <w:t>tavljen najkasnije tijekom šestog</w:t>
      </w:r>
      <w:r w:rsidRPr="00565315">
        <w:rPr>
          <w:rFonts w:asciiTheme="minorHAnsi" w:hAnsiTheme="minorHAnsi" w:cstheme="minorHAnsi"/>
          <w:sz w:val="24"/>
          <w:szCs w:val="24"/>
        </w:rPr>
        <w:t xml:space="preserve"> dana prije roka određenog za dostavu p</w:t>
      </w:r>
      <w:r w:rsidR="00DE132B">
        <w:rPr>
          <w:rFonts w:asciiTheme="minorHAnsi" w:hAnsiTheme="minorHAnsi" w:cstheme="minorHAnsi"/>
          <w:sz w:val="24"/>
          <w:szCs w:val="24"/>
        </w:rPr>
        <w:t>onuda.</w:t>
      </w:r>
    </w:p>
    <w:p w14:paraId="20C1B51D" w14:textId="77777777" w:rsidR="002B6AE3" w:rsidRPr="00565315" w:rsidRDefault="002B6AE3" w:rsidP="00565315">
      <w:pPr>
        <w:pStyle w:val="Bezproreda"/>
        <w:ind w:left="0"/>
        <w:jc w:val="both"/>
        <w:rPr>
          <w:rFonts w:asciiTheme="minorHAnsi" w:eastAsia="Arial" w:hAnsiTheme="minorHAnsi" w:cstheme="minorHAnsi"/>
          <w:sz w:val="24"/>
          <w:szCs w:val="24"/>
        </w:rPr>
      </w:pPr>
    </w:p>
    <w:p w14:paraId="424DCE96" w14:textId="77777777" w:rsidR="00933C0A" w:rsidRPr="00FA5A1E" w:rsidRDefault="00FA5A1E" w:rsidP="00565315">
      <w:pPr>
        <w:pStyle w:val="Bezproreda"/>
        <w:ind w:left="0"/>
        <w:jc w:val="both"/>
        <w:rPr>
          <w:rFonts w:asciiTheme="minorHAnsi" w:eastAsia="Arial" w:hAnsiTheme="minorHAnsi" w:cstheme="minorHAnsi"/>
          <w:b/>
          <w:sz w:val="24"/>
          <w:szCs w:val="24"/>
        </w:rPr>
      </w:pPr>
      <w:r w:rsidRPr="00FA5A1E">
        <w:rPr>
          <w:rFonts w:asciiTheme="minorHAnsi" w:eastAsia="Arial" w:hAnsiTheme="minorHAnsi" w:cstheme="minorHAnsi"/>
          <w:b/>
          <w:sz w:val="24"/>
          <w:szCs w:val="24"/>
        </w:rPr>
        <w:t>16</w:t>
      </w:r>
      <w:r w:rsidR="009E64C9" w:rsidRPr="00FA5A1E">
        <w:rPr>
          <w:rFonts w:asciiTheme="minorHAnsi" w:eastAsia="Arial" w:hAnsiTheme="minorHAnsi" w:cstheme="minorHAnsi"/>
          <w:b/>
          <w:sz w:val="24"/>
          <w:szCs w:val="24"/>
        </w:rPr>
        <w:t>.OSTALE ODREDBE</w:t>
      </w:r>
    </w:p>
    <w:p w14:paraId="3DFB1B0C" w14:textId="77777777" w:rsidR="009E64C9" w:rsidRPr="00565315" w:rsidRDefault="009E64C9" w:rsidP="00565315">
      <w:pPr>
        <w:pStyle w:val="Bezproreda"/>
        <w:ind w:left="0"/>
        <w:jc w:val="both"/>
        <w:rPr>
          <w:rFonts w:asciiTheme="minorHAnsi" w:eastAsia="Arial" w:hAnsiTheme="minorHAnsi" w:cstheme="minorHAnsi"/>
          <w:sz w:val="24"/>
          <w:szCs w:val="24"/>
        </w:rPr>
      </w:pPr>
    </w:p>
    <w:p w14:paraId="65496AEE" w14:textId="77777777" w:rsidR="009E64C9" w:rsidRPr="00FA5A1E" w:rsidRDefault="00FA5A1E" w:rsidP="00565315">
      <w:pPr>
        <w:pStyle w:val="Bezproreda"/>
        <w:ind w:left="0"/>
        <w:jc w:val="both"/>
        <w:rPr>
          <w:rFonts w:asciiTheme="minorHAnsi" w:eastAsia="Arial" w:hAnsiTheme="minorHAnsi" w:cstheme="minorHAnsi"/>
          <w:b/>
          <w:sz w:val="24"/>
          <w:szCs w:val="24"/>
        </w:rPr>
      </w:pPr>
      <w:r w:rsidRPr="00FA5A1E">
        <w:rPr>
          <w:rFonts w:asciiTheme="minorHAnsi" w:eastAsia="Arial" w:hAnsiTheme="minorHAnsi" w:cstheme="minorHAnsi"/>
          <w:b/>
          <w:sz w:val="24"/>
          <w:szCs w:val="24"/>
        </w:rPr>
        <w:t>16</w:t>
      </w:r>
      <w:r w:rsidR="009E64C9" w:rsidRPr="00FA5A1E">
        <w:rPr>
          <w:rFonts w:asciiTheme="minorHAnsi" w:eastAsia="Arial" w:hAnsiTheme="minorHAnsi" w:cstheme="minorHAnsi"/>
          <w:b/>
          <w:sz w:val="24"/>
          <w:szCs w:val="24"/>
        </w:rPr>
        <w:t>.1</w:t>
      </w:r>
      <w:r w:rsidR="00F83762" w:rsidRPr="00FA5A1E">
        <w:rPr>
          <w:rFonts w:asciiTheme="minorHAnsi" w:eastAsia="Arial" w:hAnsiTheme="minorHAnsi" w:cstheme="minorHAnsi"/>
          <w:b/>
          <w:sz w:val="24"/>
          <w:szCs w:val="24"/>
        </w:rPr>
        <w:t>.Odredbe o zajednici gospodarskih subjekata</w:t>
      </w:r>
    </w:p>
    <w:p w14:paraId="4C9828EB" w14:textId="77777777" w:rsidR="00F83762" w:rsidRPr="00527EDF" w:rsidRDefault="00F83762" w:rsidP="00565315">
      <w:pPr>
        <w:pStyle w:val="Bezproreda"/>
        <w:ind w:left="0"/>
        <w:jc w:val="both"/>
        <w:rPr>
          <w:rFonts w:asciiTheme="minorHAnsi" w:eastAsia="Arial" w:hAnsiTheme="minorHAnsi" w:cstheme="minorHAnsi"/>
          <w:sz w:val="24"/>
          <w:szCs w:val="24"/>
        </w:rPr>
      </w:pPr>
    </w:p>
    <w:p w14:paraId="04668DE6" w14:textId="77777777" w:rsidR="009E64C9" w:rsidRDefault="00F83762"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Zajednica gospodarskih subjekata</w:t>
      </w:r>
      <w:r w:rsidR="0080646C">
        <w:rPr>
          <w:rFonts w:asciiTheme="minorHAnsi" w:eastAsia="Arial" w:hAnsiTheme="minorHAnsi" w:cstheme="minorHAnsi"/>
          <w:sz w:val="24"/>
          <w:szCs w:val="24"/>
        </w:rPr>
        <w:t xml:space="preserve"> može podnijeti</w:t>
      </w:r>
      <w:r w:rsidR="009E64C9" w:rsidRPr="00527EDF">
        <w:rPr>
          <w:rFonts w:asciiTheme="minorHAnsi" w:eastAsia="Arial" w:hAnsiTheme="minorHAnsi" w:cstheme="minorHAnsi"/>
          <w:sz w:val="24"/>
          <w:szCs w:val="24"/>
        </w:rPr>
        <w:t xml:space="preserve"> zajedničku ponudu po ovom</w:t>
      </w:r>
      <w:r w:rsidR="0080646C">
        <w:rPr>
          <w:rFonts w:asciiTheme="minorHAnsi" w:eastAsia="Arial" w:hAnsiTheme="minorHAnsi" w:cstheme="minorHAnsi"/>
          <w:sz w:val="24"/>
          <w:szCs w:val="24"/>
        </w:rPr>
        <w:t xml:space="preserve"> javnom</w:t>
      </w:r>
      <w:r w:rsidR="009E64C9" w:rsidRPr="00527EDF">
        <w:rPr>
          <w:rFonts w:asciiTheme="minorHAnsi" w:eastAsia="Arial" w:hAnsiTheme="minorHAnsi" w:cstheme="minorHAnsi"/>
          <w:sz w:val="24"/>
          <w:szCs w:val="24"/>
        </w:rPr>
        <w:t xml:space="preserve"> nadmetanju.</w:t>
      </w:r>
    </w:p>
    <w:p w14:paraId="6D5E71D1" w14:textId="77777777" w:rsidR="00F83762" w:rsidRPr="00527EDF" w:rsidRDefault="00F83762" w:rsidP="00565315">
      <w:pPr>
        <w:pStyle w:val="Bezproreda"/>
        <w:ind w:left="0"/>
        <w:jc w:val="both"/>
        <w:rPr>
          <w:rFonts w:asciiTheme="minorHAnsi" w:eastAsia="Arial" w:hAnsiTheme="minorHAnsi" w:cstheme="minorHAnsi"/>
          <w:sz w:val="24"/>
          <w:szCs w:val="24"/>
        </w:rPr>
      </w:pPr>
    </w:p>
    <w:p w14:paraId="5B4140C8" w14:textId="3F59C77B" w:rsidR="009E64C9" w:rsidRPr="00527EDF" w:rsidRDefault="00F83762"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Članovi zajednice gospodarskih subjekata</w:t>
      </w:r>
      <w:r w:rsidR="009E64C9" w:rsidRPr="00527EDF">
        <w:rPr>
          <w:rFonts w:asciiTheme="minorHAnsi" w:eastAsia="Arial" w:hAnsiTheme="minorHAnsi" w:cstheme="minorHAnsi"/>
          <w:sz w:val="24"/>
          <w:szCs w:val="24"/>
        </w:rPr>
        <w:t xml:space="preserve"> između sebe biraju </w:t>
      </w:r>
      <w:r w:rsidR="00332E2D">
        <w:rPr>
          <w:rFonts w:asciiTheme="minorHAnsi" w:eastAsia="Arial" w:hAnsiTheme="minorHAnsi" w:cstheme="minorHAnsi"/>
          <w:sz w:val="24"/>
          <w:szCs w:val="24"/>
        </w:rPr>
        <w:t>voditelja zajednice,</w:t>
      </w:r>
      <w:r w:rsidR="009E64C9" w:rsidRPr="00527EDF">
        <w:rPr>
          <w:rFonts w:asciiTheme="minorHAnsi" w:eastAsia="Arial" w:hAnsiTheme="minorHAnsi" w:cstheme="minorHAnsi"/>
          <w:sz w:val="24"/>
          <w:szCs w:val="24"/>
        </w:rPr>
        <w:t xml:space="preserve"> koji je zadužen za</w:t>
      </w:r>
      <w:r w:rsidR="00A74D36">
        <w:rPr>
          <w:rFonts w:asciiTheme="minorHAnsi" w:eastAsia="Arial" w:hAnsiTheme="minorHAnsi" w:cstheme="minorHAnsi"/>
          <w:sz w:val="24"/>
          <w:szCs w:val="24"/>
        </w:rPr>
        <w:t xml:space="preserve"> </w:t>
      </w:r>
      <w:r w:rsidR="009E64C9" w:rsidRPr="00527EDF">
        <w:rPr>
          <w:rFonts w:asciiTheme="minorHAnsi" w:eastAsia="Arial" w:hAnsiTheme="minorHAnsi" w:cstheme="minorHAnsi"/>
          <w:sz w:val="24"/>
          <w:szCs w:val="24"/>
        </w:rPr>
        <w:t xml:space="preserve">komunikaciju sa naručiteljem. </w:t>
      </w:r>
      <w:r w:rsidR="00332E2D">
        <w:rPr>
          <w:rFonts w:asciiTheme="minorHAnsi" w:eastAsia="Arial" w:hAnsiTheme="minorHAnsi" w:cstheme="minorHAnsi"/>
          <w:sz w:val="24"/>
          <w:szCs w:val="24"/>
        </w:rPr>
        <w:t>Voditelj zajednice ponuditelja</w:t>
      </w:r>
      <w:r w:rsidR="00DE132B">
        <w:rPr>
          <w:rFonts w:asciiTheme="minorHAnsi" w:eastAsia="Arial" w:hAnsiTheme="minorHAnsi" w:cstheme="minorHAnsi"/>
          <w:sz w:val="24"/>
          <w:szCs w:val="24"/>
        </w:rPr>
        <w:t xml:space="preserve"> podnosi i potpisuje</w:t>
      </w:r>
      <w:r w:rsidR="009E64C9" w:rsidRPr="00527EDF">
        <w:rPr>
          <w:rFonts w:asciiTheme="minorHAnsi" w:eastAsia="Arial" w:hAnsiTheme="minorHAnsi" w:cstheme="minorHAnsi"/>
          <w:sz w:val="24"/>
          <w:szCs w:val="24"/>
        </w:rPr>
        <w:t xml:space="preserve"> ponudu, ako članovi zajednice ne odrede drugačije.</w:t>
      </w:r>
    </w:p>
    <w:p w14:paraId="715F1B2F" w14:textId="77777777" w:rsidR="00491DCA" w:rsidRPr="00527EDF" w:rsidRDefault="00491DCA" w:rsidP="00565315">
      <w:pPr>
        <w:pStyle w:val="Bezproreda"/>
        <w:ind w:left="0"/>
        <w:jc w:val="both"/>
        <w:rPr>
          <w:rFonts w:asciiTheme="minorHAnsi" w:eastAsia="Arial" w:hAnsiTheme="minorHAnsi" w:cstheme="minorHAnsi"/>
          <w:sz w:val="24"/>
          <w:szCs w:val="24"/>
        </w:rPr>
      </w:pPr>
    </w:p>
    <w:p w14:paraId="68A2D4CE" w14:textId="77777777" w:rsidR="009E64C9" w:rsidRPr="00527EDF" w:rsidRDefault="0080646C"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Ponuda zajednice gospodarskih subjekata</w:t>
      </w:r>
      <w:r w:rsidR="009E64C9" w:rsidRPr="00527EDF">
        <w:rPr>
          <w:rFonts w:asciiTheme="minorHAnsi" w:eastAsia="Arial" w:hAnsiTheme="minorHAnsi" w:cstheme="minorHAnsi"/>
          <w:sz w:val="24"/>
          <w:szCs w:val="24"/>
        </w:rPr>
        <w:t xml:space="preserve"> mora sadržavati podatke o sv</w:t>
      </w:r>
      <w:r w:rsidR="00F83762">
        <w:rPr>
          <w:rFonts w:asciiTheme="minorHAnsi" w:eastAsia="Arial" w:hAnsiTheme="minorHAnsi" w:cstheme="minorHAnsi"/>
          <w:sz w:val="24"/>
          <w:szCs w:val="24"/>
        </w:rPr>
        <w:t>akom članu zajednice gospodarskih subjekata</w:t>
      </w:r>
      <w:r w:rsidR="009E64C9" w:rsidRPr="00527EDF">
        <w:rPr>
          <w:rFonts w:asciiTheme="minorHAnsi" w:eastAsia="Arial" w:hAnsiTheme="minorHAnsi" w:cstheme="minorHAnsi"/>
          <w:sz w:val="24"/>
          <w:szCs w:val="24"/>
        </w:rPr>
        <w:t>, kako je</w:t>
      </w:r>
      <w:r w:rsidR="00A74D36">
        <w:rPr>
          <w:rFonts w:asciiTheme="minorHAnsi" w:eastAsia="Arial" w:hAnsiTheme="minorHAnsi" w:cstheme="minorHAnsi"/>
          <w:sz w:val="24"/>
          <w:szCs w:val="24"/>
        </w:rPr>
        <w:t xml:space="preserve"> </w:t>
      </w:r>
      <w:r w:rsidR="009E64C9" w:rsidRPr="00527EDF">
        <w:rPr>
          <w:rFonts w:asciiTheme="minorHAnsi" w:eastAsia="Arial" w:hAnsiTheme="minorHAnsi" w:cstheme="minorHAnsi"/>
          <w:sz w:val="24"/>
          <w:szCs w:val="24"/>
        </w:rPr>
        <w:t>određeno obrascem Elektroničkog oglasnika javne nabave</w:t>
      </w:r>
      <w:r w:rsidR="00491DCA" w:rsidRPr="00527EDF">
        <w:rPr>
          <w:rFonts w:asciiTheme="minorHAnsi" w:eastAsia="Arial" w:hAnsiTheme="minorHAnsi" w:cstheme="minorHAnsi"/>
          <w:sz w:val="24"/>
          <w:szCs w:val="24"/>
        </w:rPr>
        <w:t>.</w:t>
      </w:r>
    </w:p>
    <w:p w14:paraId="49CAD10E" w14:textId="77777777" w:rsidR="00FC333B" w:rsidRPr="00527EDF" w:rsidRDefault="00FC333B" w:rsidP="00565315">
      <w:pPr>
        <w:pStyle w:val="Bezproreda"/>
        <w:ind w:left="0"/>
        <w:jc w:val="both"/>
        <w:rPr>
          <w:rFonts w:asciiTheme="minorHAnsi" w:eastAsia="Arial" w:hAnsiTheme="minorHAnsi" w:cstheme="minorHAnsi"/>
          <w:sz w:val="24"/>
          <w:szCs w:val="24"/>
        </w:rPr>
      </w:pPr>
    </w:p>
    <w:p w14:paraId="04C2E759" w14:textId="77777777" w:rsidR="009E64C9" w:rsidRPr="00527EDF" w:rsidRDefault="009E64C9"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U zajedničkoj ponudi mora se navesti koji će dio predmeta nabave izvršavati pojedini član</w:t>
      </w:r>
    </w:p>
    <w:p w14:paraId="4431EBF7" w14:textId="77777777" w:rsidR="009E64C9" w:rsidRPr="00527EDF" w:rsidRDefault="00F83762" w:rsidP="009550D4">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zajednice gospodarskih subjekata</w:t>
      </w:r>
      <w:r w:rsidR="009E64C9" w:rsidRPr="00527EDF">
        <w:rPr>
          <w:rFonts w:asciiTheme="minorHAnsi" w:eastAsia="Arial" w:hAnsiTheme="minorHAnsi" w:cstheme="minorHAnsi"/>
          <w:sz w:val="24"/>
          <w:szCs w:val="24"/>
        </w:rPr>
        <w:t xml:space="preserve"> (predmet, k</w:t>
      </w:r>
      <w:r w:rsidR="00CC6232">
        <w:rPr>
          <w:rFonts w:asciiTheme="minorHAnsi" w:eastAsia="Arial" w:hAnsiTheme="minorHAnsi" w:cstheme="minorHAnsi"/>
          <w:sz w:val="24"/>
          <w:szCs w:val="24"/>
        </w:rPr>
        <w:t>oličina, vrijednost ).</w:t>
      </w:r>
    </w:p>
    <w:p w14:paraId="4A364A22" w14:textId="77777777" w:rsidR="00FC333B" w:rsidRPr="00527EDF" w:rsidRDefault="00FC333B" w:rsidP="00565315">
      <w:pPr>
        <w:pStyle w:val="Bezproreda"/>
        <w:ind w:left="0"/>
        <w:jc w:val="both"/>
        <w:rPr>
          <w:rFonts w:asciiTheme="minorHAnsi" w:eastAsia="Arial" w:hAnsiTheme="minorHAnsi" w:cstheme="minorHAnsi"/>
          <w:sz w:val="24"/>
          <w:szCs w:val="24"/>
        </w:rPr>
      </w:pPr>
    </w:p>
    <w:p w14:paraId="1FC6C74E" w14:textId="77777777" w:rsidR="009E64C9" w:rsidRPr="00527EDF" w:rsidRDefault="009E64C9"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Naručitelj neposredno plaća sv</w:t>
      </w:r>
      <w:r w:rsidR="00F83762">
        <w:rPr>
          <w:rFonts w:asciiTheme="minorHAnsi" w:eastAsia="Arial" w:hAnsiTheme="minorHAnsi" w:cstheme="minorHAnsi"/>
          <w:sz w:val="24"/>
          <w:szCs w:val="24"/>
        </w:rPr>
        <w:t>akom članu zajednice gospodarskih subjekata</w:t>
      </w:r>
      <w:r w:rsidRPr="00527EDF">
        <w:rPr>
          <w:rFonts w:asciiTheme="minorHAnsi" w:eastAsia="Arial" w:hAnsiTheme="minorHAnsi" w:cstheme="minorHAnsi"/>
          <w:sz w:val="24"/>
          <w:szCs w:val="24"/>
        </w:rPr>
        <w:t xml:space="preserve"> za onaj dio ugovora o javnoj</w:t>
      </w:r>
      <w:r w:rsidR="00A74D36">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nabavi koji je on iz</w:t>
      </w:r>
      <w:r w:rsidR="00F83762">
        <w:rPr>
          <w:rFonts w:asciiTheme="minorHAnsi" w:eastAsia="Arial" w:hAnsiTheme="minorHAnsi" w:cstheme="minorHAnsi"/>
          <w:sz w:val="24"/>
          <w:szCs w:val="24"/>
        </w:rPr>
        <w:t>vršio, ako zajednica</w:t>
      </w:r>
      <w:r w:rsidRPr="00527EDF">
        <w:rPr>
          <w:rFonts w:asciiTheme="minorHAnsi" w:eastAsia="Arial" w:hAnsiTheme="minorHAnsi" w:cstheme="minorHAnsi"/>
          <w:sz w:val="24"/>
          <w:szCs w:val="24"/>
        </w:rPr>
        <w:t xml:space="preserve"> ne odredi drugačije.</w:t>
      </w:r>
      <w:r w:rsidR="00A74D36">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Odgovornost ponuditelja iz zajedničke ponude je solidarna.</w:t>
      </w:r>
    </w:p>
    <w:p w14:paraId="27D8C3B8" w14:textId="77777777" w:rsidR="00FC333B" w:rsidRPr="00527EDF" w:rsidRDefault="00FC333B" w:rsidP="00565315">
      <w:pPr>
        <w:pStyle w:val="Bezproreda"/>
        <w:ind w:left="0"/>
        <w:jc w:val="both"/>
        <w:rPr>
          <w:rFonts w:asciiTheme="minorHAnsi" w:eastAsia="Arial" w:hAnsiTheme="minorHAnsi" w:cstheme="minorHAnsi"/>
          <w:sz w:val="24"/>
          <w:szCs w:val="24"/>
        </w:rPr>
      </w:pPr>
    </w:p>
    <w:p w14:paraId="41D92F27" w14:textId="77777777" w:rsidR="00010E13" w:rsidRDefault="009E64C9"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Naručitelj ne smije zaht</w:t>
      </w:r>
      <w:r w:rsidR="00CC6232">
        <w:rPr>
          <w:rFonts w:asciiTheme="minorHAnsi" w:eastAsia="Arial" w:hAnsiTheme="minorHAnsi" w:cstheme="minorHAnsi"/>
          <w:sz w:val="24"/>
          <w:szCs w:val="24"/>
        </w:rPr>
        <w:t>i</w:t>
      </w:r>
      <w:r w:rsidRPr="00527EDF">
        <w:rPr>
          <w:rFonts w:asciiTheme="minorHAnsi" w:eastAsia="Arial" w:hAnsiTheme="minorHAnsi" w:cstheme="minorHAnsi"/>
          <w:sz w:val="24"/>
          <w:szCs w:val="24"/>
        </w:rPr>
        <w:t>jevati da zajednica gospodarskih subjekata ima određeni pravni oblik u</w:t>
      </w:r>
      <w:r w:rsidR="00A74D36">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trenutku dostave ponuda. Nakon sklapanja u</w:t>
      </w:r>
      <w:r w:rsidR="00F83762">
        <w:rPr>
          <w:rFonts w:asciiTheme="minorHAnsi" w:eastAsia="Arial" w:hAnsiTheme="minorHAnsi" w:cstheme="minorHAnsi"/>
          <w:sz w:val="24"/>
          <w:szCs w:val="24"/>
        </w:rPr>
        <w:t>govora sa zajednicom gospodarskih subjekata</w:t>
      </w:r>
      <w:r w:rsidRPr="00527EDF">
        <w:rPr>
          <w:rFonts w:asciiTheme="minorHAnsi" w:eastAsia="Arial" w:hAnsiTheme="minorHAnsi" w:cstheme="minorHAnsi"/>
          <w:sz w:val="24"/>
          <w:szCs w:val="24"/>
        </w:rPr>
        <w:t>, naručitelj može</w:t>
      </w:r>
      <w:r w:rsidR="00A74D36">
        <w:rPr>
          <w:rFonts w:asciiTheme="minorHAnsi" w:eastAsia="Arial" w:hAnsiTheme="minorHAnsi" w:cstheme="minorHAnsi"/>
          <w:sz w:val="24"/>
          <w:szCs w:val="24"/>
        </w:rPr>
        <w:t xml:space="preserve"> </w:t>
      </w:r>
      <w:r w:rsidRPr="00527EDF">
        <w:rPr>
          <w:rFonts w:asciiTheme="minorHAnsi" w:eastAsia="Arial" w:hAnsiTheme="minorHAnsi" w:cstheme="minorHAnsi"/>
          <w:sz w:val="24"/>
          <w:szCs w:val="24"/>
        </w:rPr>
        <w:t>zahtijevati određeni pravni oblik u mjeri u kojoj je to nužno za uredno izvršenje ugovora.</w:t>
      </w:r>
    </w:p>
    <w:p w14:paraId="34BFE2BB" w14:textId="77777777" w:rsidR="007B36DB" w:rsidRDefault="007B36DB" w:rsidP="00565315">
      <w:pPr>
        <w:pStyle w:val="Bezproreda"/>
        <w:ind w:left="0"/>
        <w:jc w:val="both"/>
        <w:rPr>
          <w:rFonts w:asciiTheme="minorHAnsi" w:eastAsia="Arial" w:hAnsiTheme="minorHAnsi" w:cstheme="minorHAnsi"/>
          <w:b/>
          <w:sz w:val="24"/>
          <w:szCs w:val="24"/>
        </w:rPr>
      </w:pPr>
    </w:p>
    <w:p w14:paraId="0221BC4A" w14:textId="77777777" w:rsidR="00415767" w:rsidRDefault="00415767" w:rsidP="00565315">
      <w:pPr>
        <w:pStyle w:val="Bezproreda"/>
        <w:ind w:left="0"/>
        <w:jc w:val="both"/>
        <w:rPr>
          <w:rFonts w:asciiTheme="minorHAnsi" w:eastAsia="Arial" w:hAnsiTheme="minorHAnsi" w:cstheme="minorHAnsi"/>
          <w:b/>
          <w:sz w:val="24"/>
          <w:szCs w:val="24"/>
        </w:rPr>
      </w:pPr>
    </w:p>
    <w:p w14:paraId="54E6835E" w14:textId="77777777" w:rsidR="00415767" w:rsidRDefault="00415767" w:rsidP="00565315">
      <w:pPr>
        <w:pStyle w:val="Bezproreda"/>
        <w:ind w:left="0"/>
        <w:jc w:val="both"/>
        <w:rPr>
          <w:rFonts w:asciiTheme="minorHAnsi" w:eastAsia="Arial" w:hAnsiTheme="minorHAnsi" w:cstheme="minorHAnsi"/>
          <w:b/>
          <w:sz w:val="24"/>
          <w:szCs w:val="24"/>
        </w:rPr>
      </w:pPr>
    </w:p>
    <w:p w14:paraId="53968E3C" w14:textId="634122F2" w:rsidR="00933C0A" w:rsidRPr="000D73CA" w:rsidRDefault="000D73CA" w:rsidP="00565315">
      <w:pPr>
        <w:pStyle w:val="Bezproreda"/>
        <w:ind w:left="0"/>
        <w:jc w:val="both"/>
        <w:rPr>
          <w:rFonts w:asciiTheme="minorHAnsi" w:eastAsia="Arial" w:hAnsiTheme="minorHAnsi" w:cstheme="minorHAnsi"/>
          <w:b/>
          <w:sz w:val="24"/>
          <w:szCs w:val="24"/>
        </w:rPr>
      </w:pPr>
      <w:r w:rsidRPr="000D73CA">
        <w:rPr>
          <w:rFonts w:asciiTheme="minorHAnsi" w:eastAsia="Arial" w:hAnsiTheme="minorHAnsi" w:cstheme="minorHAnsi"/>
          <w:b/>
          <w:sz w:val="24"/>
          <w:szCs w:val="24"/>
        </w:rPr>
        <w:lastRenderedPageBreak/>
        <w:t>16</w:t>
      </w:r>
      <w:r w:rsidR="00BB24F8" w:rsidRPr="000D73CA">
        <w:rPr>
          <w:rFonts w:asciiTheme="minorHAnsi" w:eastAsia="Arial" w:hAnsiTheme="minorHAnsi" w:cstheme="minorHAnsi"/>
          <w:b/>
          <w:sz w:val="24"/>
          <w:szCs w:val="24"/>
        </w:rPr>
        <w:t xml:space="preserve">.2. </w:t>
      </w:r>
      <w:r w:rsidR="00F83762" w:rsidRPr="000D73CA">
        <w:rPr>
          <w:rFonts w:asciiTheme="minorHAnsi" w:eastAsia="Arial" w:hAnsiTheme="minorHAnsi" w:cstheme="minorHAnsi"/>
          <w:b/>
          <w:sz w:val="24"/>
          <w:szCs w:val="24"/>
        </w:rPr>
        <w:t xml:space="preserve">Odredbe o </w:t>
      </w:r>
      <w:proofErr w:type="spellStart"/>
      <w:r w:rsidR="00F83762" w:rsidRPr="000D73CA">
        <w:rPr>
          <w:rFonts w:asciiTheme="minorHAnsi" w:eastAsia="Arial" w:hAnsiTheme="minorHAnsi" w:cstheme="minorHAnsi"/>
          <w:b/>
          <w:sz w:val="24"/>
          <w:szCs w:val="24"/>
        </w:rPr>
        <w:t>podugovarateljima</w:t>
      </w:r>
      <w:proofErr w:type="spellEnd"/>
    </w:p>
    <w:p w14:paraId="51DB6E76" w14:textId="77777777" w:rsidR="00F83762" w:rsidRPr="00565315" w:rsidRDefault="00F83762" w:rsidP="00565315">
      <w:pPr>
        <w:pStyle w:val="Bezproreda"/>
        <w:ind w:left="0"/>
        <w:jc w:val="both"/>
        <w:rPr>
          <w:rFonts w:asciiTheme="minorHAnsi" w:eastAsia="Arial" w:hAnsiTheme="minorHAnsi" w:cstheme="minorHAnsi"/>
          <w:sz w:val="24"/>
          <w:szCs w:val="24"/>
        </w:rPr>
      </w:pPr>
    </w:p>
    <w:p w14:paraId="6A297676"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koji namjerava dio ugovora o javnoj nabavi radova dati u podugovor obvezan je u</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ponudi navesti:</w:t>
      </w:r>
    </w:p>
    <w:p w14:paraId="53B285A7"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koji dio ugovora namjerava dati u podugovor (predmet ili količina, vrijednost ili postotni</w:t>
      </w:r>
    </w:p>
    <w:p w14:paraId="02BE2A05"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udio),</w:t>
      </w:r>
    </w:p>
    <w:p w14:paraId="545EA6D4"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 podatke o </w:t>
      </w:r>
      <w:proofErr w:type="spellStart"/>
      <w:r w:rsidRPr="00565315">
        <w:rPr>
          <w:rFonts w:asciiTheme="minorHAnsi" w:eastAsia="Arial" w:hAnsiTheme="minorHAnsi" w:cstheme="minorHAnsi"/>
          <w:sz w:val="24"/>
          <w:szCs w:val="24"/>
        </w:rPr>
        <w:t>podugovarateljima</w:t>
      </w:r>
      <w:proofErr w:type="spellEnd"/>
      <w:r w:rsidRPr="00565315">
        <w:rPr>
          <w:rFonts w:asciiTheme="minorHAnsi" w:eastAsia="Arial" w:hAnsiTheme="minorHAnsi" w:cstheme="minorHAnsi"/>
          <w:sz w:val="24"/>
          <w:szCs w:val="24"/>
        </w:rPr>
        <w:t xml:space="preserve"> (naziv ili tvrtka, sjedište, OIB ili nacionalni identifikacijski </w:t>
      </w:r>
      <w:proofErr w:type="spellStart"/>
      <w:r w:rsidRPr="00565315">
        <w:rPr>
          <w:rFonts w:asciiTheme="minorHAnsi" w:eastAsia="Arial" w:hAnsiTheme="minorHAnsi" w:cstheme="minorHAnsi"/>
          <w:sz w:val="24"/>
          <w:szCs w:val="24"/>
        </w:rPr>
        <w:t>broj,broj</w:t>
      </w:r>
      <w:proofErr w:type="spellEnd"/>
      <w:r w:rsidRPr="00565315">
        <w:rPr>
          <w:rFonts w:asciiTheme="minorHAnsi" w:eastAsia="Arial" w:hAnsiTheme="minorHAnsi" w:cstheme="minorHAnsi"/>
          <w:sz w:val="24"/>
          <w:szCs w:val="24"/>
        </w:rPr>
        <w:t xml:space="preserve"> računa, zakonski zastupnici </w:t>
      </w:r>
      <w:proofErr w:type="spellStart"/>
      <w:r w:rsidRPr="00565315">
        <w:rPr>
          <w:rFonts w:asciiTheme="minorHAnsi" w:eastAsia="Arial" w:hAnsiTheme="minorHAnsi" w:cstheme="minorHAnsi"/>
          <w:sz w:val="24"/>
          <w:szCs w:val="24"/>
        </w:rPr>
        <w:t>podugovaratelja</w:t>
      </w:r>
      <w:proofErr w:type="spellEnd"/>
      <w:r w:rsidRPr="00565315">
        <w:rPr>
          <w:rFonts w:asciiTheme="minorHAnsi" w:eastAsia="Arial" w:hAnsiTheme="minorHAnsi" w:cstheme="minorHAnsi"/>
          <w:sz w:val="24"/>
          <w:szCs w:val="24"/>
        </w:rPr>
        <w:t>),</w:t>
      </w:r>
    </w:p>
    <w:p w14:paraId="4E3308E1"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 dostaviti europsku jedinstvenu dokumentaciju za </w:t>
      </w:r>
      <w:proofErr w:type="spellStart"/>
      <w:r w:rsidRPr="00565315">
        <w:rPr>
          <w:rFonts w:asciiTheme="minorHAnsi" w:eastAsia="Arial" w:hAnsiTheme="minorHAnsi" w:cstheme="minorHAnsi"/>
          <w:sz w:val="24"/>
          <w:szCs w:val="24"/>
        </w:rPr>
        <w:t>podugovaratelja</w:t>
      </w:r>
      <w:proofErr w:type="spellEnd"/>
      <w:r w:rsidRPr="00565315">
        <w:rPr>
          <w:rFonts w:asciiTheme="minorHAnsi" w:eastAsia="Arial" w:hAnsiTheme="minorHAnsi" w:cstheme="minorHAnsi"/>
          <w:sz w:val="24"/>
          <w:szCs w:val="24"/>
        </w:rPr>
        <w:t>.</w:t>
      </w:r>
    </w:p>
    <w:p w14:paraId="16E885DE" w14:textId="77777777" w:rsidR="00F83762" w:rsidRDefault="00F83762" w:rsidP="00565315">
      <w:pPr>
        <w:pStyle w:val="Bezproreda"/>
        <w:ind w:left="0"/>
        <w:jc w:val="both"/>
        <w:rPr>
          <w:rFonts w:asciiTheme="minorHAnsi" w:eastAsia="Arial" w:hAnsiTheme="minorHAnsi" w:cstheme="minorHAnsi"/>
          <w:sz w:val="24"/>
          <w:szCs w:val="24"/>
        </w:rPr>
      </w:pPr>
    </w:p>
    <w:p w14:paraId="71645F3A" w14:textId="77777777" w:rsidR="009E64C9"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Navođenje podataka o tome koji dio ugovora o nabavi javnih ra</w:t>
      </w:r>
      <w:r w:rsidR="003105FC">
        <w:rPr>
          <w:rFonts w:asciiTheme="minorHAnsi" w:eastAsia="Arial" w:hAnsiTheme="minorHAnsi" w:cstheme="minorHAnsi"/>
          <w:sz w:val="24"/>
          <w:szCs w:val="24"/>
        </w:rPr>
        <w:t>dova namjerava dati u podugovor</w:t>
      </w:r>
      <w:r w:rsidRPr="00565315">
        <w:rPr>
          <w:rFonts w:asciiTheme="minorHAnsi" w:eastAsia="Arial" w:hAnsiTheme="minorHAnsi" w:cstheme="minorHAnsi"/>
          <w:sz w:val="24"/>
          <w:szCs w:val="24"/>
        </w:rPr>
        <w:t xml:space="preserve">e prethodno navedenih podataka o </w:t>
      </w:r>
      <w:proofErr w:type="spellStart"/>
      <w:r w:rsidRPr="00565315">
        <w:rPr>
          <w:rFonts w:asciiTheme="minorHAnsi" w:eastAsia="Arial" w:hAnsiTheme="minorHAnsi" w:cstheme="minorHAnsi"/>
          <w:sz w:val="24"/>
          <w:szCs w:val="24"/>
        </w:rPr>
        <w:t>podugovarateljima</w:t>
      </w:r>
      <w:proofErr w:type="spellEnd"/>
      <w:r w:rsidRPr="00565315">
        <w:rPr>
          <w:rFonts w:asciiTheme="minorHAnsi" w:eastAsia="Arial" w:hAnsiTheme="minorHAnsi" w:cstheme="minorHAnsi"/>
          <w:sz w:val="24"/>
          <w:szCs w:val="24"/>
        </w:rPr>
        <w:t xml:space="preserve"> obvezni je sastojak ugovora o javnoj nabavi.</w:t>
      </w:r>
    </w:p>
    <w:p w14:paraId="32A61C26" w14:textId="77777777" w:rsidR="00F83762" w:rsidRPr="00565315" w:rsidRDefault="00F83762" w:rsidP="00565315">
      <w:pPr>
        <w:pStyle w:val="Bezproreda"/>
        <w:ind w:left="0"/>
        <w:jc w:val="both"/>
        <w:rPr>
          <w:rFonts w:asciiTheme="minorHAnsi" w:eastAsia="Arial" w:hAnsiTheme="minorHAnsi" w:cstheme="minorHAnsi"/>
          <w:sz w:val="24"/>
          <w:szCs w:val="24"/>
        </w:rPr>
      </w:pPr>
    </w:p>
    <w:p w14:paraId="29929CD2"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Sudjelovanje </w:t>
      </w:r>
      <w:proofErr w:type="spellStart"/>
      <w:r w:rsidRPr="00565315">
        <w:rPr>
          <w:rFonts w:asciiTheme="minorHAnsi" w:eastAsia="Arial" w:hAnsiTheme="minorHAnsi" w:cstheme="minorHAnsi"/>
          <w:sz w:val="24"/>
          <w:szCs w:val="24"/>
        </w:rPr>
        <w:t>podugovaratelja</w:t>
      </w:r>
      <w:proofErr w:type="spellEnd"/>
      <w:r w:rsidRPr="00565315">
        <w:rPr>
          <w:rFonts w:asciiTheme="minorHAnsi" w:eastAsia="Arial" w:hAnsiTheme="minorHAnsi" w:cstheme="minorHAnsi"/>
          <w:sz w:val="24"/>
          <w:szCs w:val="24"/>
        </w:rPr>
        <w:t xml:space="preserve"> ne utječe na odgovornost odabranog ponuditelja (ugovaratelja) za</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izvršenje ugovora o javnoj nabavi radova.</w:t>
      </w:r>
    </w:p>
    <w:p w14:paraId="7896F4E9" w14:textId="77777777" w:rsidR="003D330D" w:rsidRDefault="003D330D" w:rsidP="00565315">
      <w:pPr>
        <w:pStyle w:val="Bezproreda"/>
        <w:ind w:left="0"/>
        <w:jc w:val="both"/>
        <w:rPr>
          <w:rFonts w:asciiTheme="minorHAnsi" w:eastAsia="Arial" w:hAnsiTheme="minorHAnsi" w:cstheme="minorHAnsi"/>
          <w:color w:val="FF0000"/>
          <w:sz w:val="24"/>
          <w:szCs w:val="24"/>
        </w:rPr>
      </w:pPr>
    </w:p>
    <w:p w14:paraId="523E7991" w14:textId="77777777" w:rsidR="003D330D" w:rsidRPr="00527EDF" w:rsidRDefault="003D330D"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 xml:space="preserve">Ugovaratelj mora svom računu ili situaciji priložiti račune svojih </w:t>
      </w:r>
      <w:proofErr w:type="spellStart"/>
      <w:r w:rsidRPr="00527EDF">
        <w:rPr>
          <w:rFonts w:asciiTheme="minorHAnsi" w:eastAsia="Arial" w:hAnsiTheme="minorHAnsi" w:cstheme="minorHAnsi"/>
          <w:sz w:val="24"/>
          <w:szCs w:val="24"/>
        </w:rPr>
        <w:t>podugovaratelja</w:t>
      </w:r>
      <w:proofErr w:type="spellEnd"/>
      <w:r w:rsidRPr="00527EDF">
        <w:rPr>
          <w:rFonts w:asciiTheme="minorHAnsi" w:eastAsia="Arial" w:hAnsiTheme="minorHAnsi" w:cstheme="minorHAnsi"/>
          <w:sz w:val="24"/>
          <w:szCs w:val="24"/>
        </w:rPr>
        <w:t xml:space="preserve"> koje je prethodno potvrdio.</w:t>
      </w:r>
    </w:p>
    <w:p w14:paraId="41CA914F" w14:textId="77777777" w:rsidR="003D330D" w:rsidRPr="00527EDF" w:rsidRDefault="003D330D" w:rsidP="00565315">
      <w:pPr>
        <w:pStyle w:val="Bezproreda"/>
        <w:ind w:left="0"/>
        <w:jc w:val="both"/>
        <w:rPr>
          <w:rFonts w:asciiTheme="minorHAnsi" w:eastAsia="Arial" w:hAnsiTheme="minorHAnsi" w:cstheme="minorHAnsi"/>
          <w:sz w:val="24"/>
          <w:szCs w:val="24"/>
        </w:rPr>
      </w:pPr>
    </w:p>
    <w:p w14:paraId="1335512E" w14:textId="77777777" w:rsidR="003D330D" w:rsidRPr="00527EDF" w:rsidRDefault="003D330D" w:rsidP="00565315">
      <w:pPr>
        <w:pStyle w:val="Bezproreda"/>
        <w:ind w:left="0"/>
        <w:jc w:val="both"/>
        <w:rPr>
          <w:rFonts w:asciiTheme="minorHAnsi" w:eastAsia="Arial" w:hAnsiTheme="minorHAnsi" w:cstheme="minorHAnsi"/>
          <w:sz w:val="24"/>
          <w:szCs w:val="24"/>
        </w:rPr>
      </w:pPr>
      <w:r w:rsidRPr="00527EDF">
        <w:rPr>
          <w:rFonts w:asciiTheme="minorHAnsi" w:eastAsia="Arial" w:hAnsiTheme="minorHAnsi" w:cstheme="minorHAnsi"/>
          <w:sz w:val="24"/>
          <w:szCs w:val="24"/>
        </w:rPr>
        <w:t xml:space="preserve">Naručitelj je obvezan neposredno plaćati </w:t>
      </w:r>
      <w:proofErr w:type="spellStart"/>
      <w:r w:rsidRPr="00527EDF">
        <w:rPr>
          <w:rFonts w:asciiTheme="minorHAnsi" w:eastAsia="Arial" w:hAnsiTheme="minorHAnsi" w:cstheme="minorHAnsi"/>
          <w:sz w:val="24"/>
          <w:szCs w:val="24"/>
        </w:rPr>
        <w:t>podugovaratelju</w:t>
      </w:r>
      <w:proofErr w:type="spellEnd"/>
      <w:r w:rsidRPr="00527EDF">
        <w:rPr>
          <w:rFonts w:asciiTheme="minorHAnsi" w:eastAsia="Arial" w:hAnsiTheme="minorHAnsi" w:cstheme="minorHAnsi"/>
          <w:sz w:val="24"/>
          <w:szCs w:val="24"/>
        </w:rPr>
        <w:t xml:space="preserve"> za dio koji je isti izvršio.</w:t>
      </w:r>
    </w:p>
    <w:p w14:paraId="7F77FE24" w14:textId="77777777" w:rsidR="003D330D" w:rsidRDefault="003D330D" w:rsidP="00565315">
      <w:pPr>
        <w:pStyle w:val="Bezproreda"/>
        <w:ind w:left="0"/>
        <w:jc w:val="both"/>
        <w:rPr>
          <w:rFonts w:asciiTheme="minorHAnsi" w:eastAsia="Arial" w:hAnsiTheme="minorHAnsi" w:cstheme="minorHAnsi"/>
          <w:color w:val="FF0000"/>
          <w:sz w:val="24"/>
          <w:szCs w:val="24"/>
        </w:rPr>
      </w:pPr>
    </w:p>
    <w:p w14:paraId="395DA044"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Odabrani ponuditelj (ugovaratelj) može tijekom izvršenja ugovora o javnoj nabavi radova od</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naručitelja zahtijevati:</w:t>
      </w:r>
    </w:p>
    <w:p w14:paraId="57DA2DD6"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a) promjenu </w:t>
      </w:r>
      <w:proofErr w:type="spellStart"/>
      <w:r w:rsidRPr="00565315">
        <w:rPr>
          <w:rFonts w:asciiTheme="minorHAnsi" w:eastAsia="Arial" w:hAnsiTheme="minorHAnsi" w:cstheme="minorHAnsi"/>
          <w:sz w:val="24"/>
          <w:szCs w:val="24"/>
        </w:rPr>
        <w:t>podugovaratelja</w:t>
      </w:r>
      <w:proofErr w:type="spellEnd"/>
      <w:r w:rsidRPr="00565315">
        <w:rPr>
          <w:rFonts w:asciiTheme="minorHAnsi" w:eastAsia="Arial" w:hAnsiTheme="minorHAnsi" w:cstheme="minorHAnsi"/>
          <w:sz w:val="24"/>
          <w:szCs w:val="24"/>
        </w:rPr>
        <w:t xml:space="preserve"> za onaj dio ugovora o javnoj nabavi radova koji je prethodno dao u</w:t>
      </w:r>
      <w:r w:rsidR="00FC6184">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podugovor,</w:t>
      </w:r>
    </w:p>
    <w:p w14:paraId="681D627A"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b) uvođenje jednog ili više novih </w:t>
      </w:r>
      <w:proofErr w:type="spellStart"/>
      <w:r w:rsidRPr="00565315">
        <w:rPr>
          <w:rFonts w:asciiTheme="minorHAnsi" w:eastAsia="Arial" w:hAnsiTheme="minorHAnsi" w:cstheme="minorHAnsi"/>
          <w:sz w:val="24"/>
          <w:szCs w:val="24"/>
        </w:rPr>
        <w:t>podugovaratelja</w:t>
      </w:r>
      <w:proofErr w:type="spellEnd"/>
      <w:r w:rsidRPr="00565315">
        <w:rPr>
          <w:rFonts w:asciiTheme="minorHAnsi" w:eastAsia="Arial" w:hAnsiTheme="minorHAnsi" w:cstheme="minorHAnsi"/>
          <w:sz w:val="24"/>
          <w:szCs w:val="24"/>
        </w:rPr>
        <w:t xml:space="preserve"> čiji ukupni udio ne smije prijeći 30% vrijednosti</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ugovora o javnoj nabavi radova bez poreza na dodanu vrijednost, neovisno o tome je li</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prethodno dao dio ugovora o javnoj nabavi radova u podugovor ili nije,</w:t>
      </w:r>
    </w:p>
    <w:p w14:paraId="4A57C633"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c) preuzimanje izvršenja dijela ugovora o javnoj nabavi radova koji je prethodno dao u podugovor.</w:t>
      </w:r>
    </w:p>
    <w:p w14:paraId="245B713D" w14:textId="77777777" w:rsidR="00C03B10" w:rsidRDefault="00C03B10" w:rsidP="00565315">
      <w:pPr>
        <w:pStyle w:val="Bezproreda"/>
        <w:ind w:left="0"/>
        <w:jc w:val="both"/>
        <w:rPr>
          <w:rFonts w:asciiTheme="minorHAnsi" w:eastAsia="Arial" w:hAnsiTheme="minorHAnsi" w:cstheme="minorHAnsi"/>
          <w:sz w:val="24"/>
          <w:szCs w:val="24"/>
        </w:rPr>
      </w:pPr>
    </w:p>
    <w:p w14:paraId="6313FB6A" w14:textId="77777777" w:rsidR="00933C0A" w:rsidRPr="00527EDF"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Uz zahtjev za promjenu </w:t>
      </w:r>
      <w:proofErr w:type="spellStart"/>
      <w:r w:rsidRPr="00565315">
        <w:rPr>
          <w:rFonts w:asciiTheme="minorHAnsi" w:eastAsia="Arial" w:hAnsiTheme="minorHAnsi" w:cstheme="minorHAnsi"/>
          <w:sz w:val="24"/>
          <w:szCs w:val="24"/>
        </w:rPr>
        <w:t>podugovaratelja</w:t>
      </w:r>
      <w:proofErr w:type="spellEnd"/>
      <w:r w:rsidRPr="00565315">
        <w:rPr>
          <w:rFonts w:asciiTheme="minorHAnsi" w:eastAsia="Arial" w:hAnsiTheme="minorHAnsi" w:cstheme="minorHAnsi"/>
          <w:sz w:val="24"/>
          <w:szCs w:val="24"/>
        </w:rPr>
        <w:t xml:space="preserve"> te za uvođenje jednog ili više novih </w:t>
      </w:r>
      <w:proofErr w:type="spellStart"/>
      <w:r w:rsidRPr="00527EDF">
        <w:rPr>
          <w:rFonts w:asciiTheme="minorHAnsi" w:eastAsia="Arial" w:hAnsiTheme="minorHAnsi" w:cstheme="minorHAnsi"/>
          <w:sz w:val="24"/>
          <w:szCs w:val="24"/>
        </w:rPr>
        <w:t>podugovaratelj</w:t>
      </w:r>
      <w:r w:rsidR="008F55D8">
        <w:rPr>
          <w:rFonts w:asciiTheme="minorHAnsi" w:eastAsia="Arial" w:hAnsiTheme="minorHAnsi" w:cstheme="minorHAnsi"/>
          <w:sz w:val="24"/>
          <w:szCs w:val="24"/>
        </w:rPr>
        <w:t>a</w:t>
      </w:r>
      <w:proofErr w:type="spellEnd"/>
      <w:r w:rsidR="00A74D36">
        <w:rPr>
          <w:rFonts w:asciiTheme="minorHAnsi" w:eastAsia="Arial" w:hAnsiTheme="minorHAnsi" w:cstheme="minorHAnsi"/>
          <w:sz w:val="24"/>
          <w:szCs w:val="24"/>
        </w:rPr>
        <w:t xml:space="preserve"> </w:t>
      </w:r>
      <w:r w:rsidR="00917FA0">
        <w:rPr>
          <w:rFonts w:asciiTheme="minorHAnsi" w:eastAsia="Arial" w:hAnsiTheme="minorHAnsi" w:cstheme="minorHAnsi"/>
          <w:sz w:val="24"/>
          <w:szCs w:val="24"/>
        </w:rPr>
        <w:t>tijekom izvršenja ugovora, ugovaratelj</w:t>
      </w:r>
      <w:r w:rsidRPr="00527EDF">
        <w:rPr>
          <w:rFonts w:asciiTheme="minorHAnsi" w:eastAsia="Arial" w:hAnsiTheme="minorHAnsi" w:cstheme="minorHAnsi"/>
          <w:sz w:val="24"/>
          <w:szCs w:val="24"/>
        </w:rPr>
        <w:t xml:space="preserve"> mora dostaviti podatk</w:t>
      </w:r>
      <w:r w:rsidR="001E504F" w:rsidRPr="00527EDF">
        <w:rPr>
          <w:rFonts w:asciiTheme="minorHAnsi" w:eastAsia="Arial" w:hAnsiTheme="minorHAnsi" w:cstheme="minorHAnsi"/>
          <w:sz w:val="24"/>
          <w:szCs w:val="24"/>
        </w:rPr>
        <w:t>e i dokumente iz članka 222., stavak 1. ZJN.</w:t>
      </w:r>
    </w:p>
    <w:p w14:paraId="10A0EB93" w14:textId="77777777" w:rsidR="009E64C9" w:rsidRPr="00565315" w:rsidRDefault="009E64C9" w:rsidP="00565315">
      <w:pPr>
        <w:pStyle w:val="Bezproreda"/>
        <w:ind w:left="0"/>
        <w:jc w:val="both"/>
        <w:rPr>
          <w:rFonts w:asciiTheme="minorHAnsi" w:eastAsia="Arial" w:hAnsiTheme="minorHAnsi" w:cstheme="minorHAnsi"/>
          <w:sz w:val="24"/>
          <w:szCs w:val="24"/>
        </w:rPr>
      </w:pPr>
    </w:p>
    <w:p w14:paraId="087A269F" w14:textId="77777777" w:rsidR="009E64C9" w:rsidRPr="00AC37A4" w:rsidRDefault="000D73CA" w:rsidP="00565315">
      <w:pPr>
        <w:pStyle w:val="Bezproreda"/>
        <w:ind w:left="0"/>
        <w:jc w:val="both"/>
        <w:rPr>
          <w:rFonts w:asciiTheme="minorHAnsi" w:eastAsia="Arial" w:hAnsiTheme="minorHAnsi" w:cstheme="minorHAnsi"/>
          <w:b/>
          <w:sz w:val="24"/>
          <w:szCs w:val="24"/>
        </w:rPr>
      </w:pPr>
      <w:r w:rsidRPr="00AC37A4">
        <w:rPr>
          <w:rFonts w:asciiTheme="minorHAnsi" w:eastAsia="Arial" w:hAnsiTheme="minorHAnsi" w:cstheme="minorHAnsi"/>
          <w:b/>
          <w:sz w:val="24"/>
          <w:szCs w:val="24"/>
        </w:rPr>
        <w:t>16</w:t>
      </w:r>
      <w:r w:rsidR="009E64C9" w:rsidRPr="00AC37A4">
        <w:rPr>
          <w:rFonts w:asciiTheme="minorHAnsi" w:eastAsia="Arial" w:hAnsiTheme="minorHAnsi" w:cstheme="minorHAnsi"/>
          <w:b/>
          <w:sz w:val="24"/>
          <w:szCs w:val="24"/>
        </w:rPr>
        <w:t>.3. Oslanjanje na sposobnost drugih subjekata</w:t>
      </w:r>
    </w:p>
    <w:p w14:paraId="5128486D" w14:textId="77777777" w:rsidR="009E64C9" w:rsidRPr="00565315" w:rsidRDefault="009E64C9" w:rsidP="00565315">
      <w:pPr>
        <w:pStyle w:val="Bezproreda"/>
        <w:ind w:left="0"/>
        <w:jc w:val="both"/>
        <w:rPr>
          <w:rFonts w:asciiTheme="minorHAnsi" w:eastAsia="Arial" w:hAnsiTheme="minorHAnsi" w:cstheme="minorHAnsi"/>
          <w:sz w:val="24"/>
          <w:szCs w:val="24"/>
        </w:rPr>
      </w:pPr>
    </w:p>
    <w:p w14:paraId="116F4CF3"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se može u postupku javne nabave radi dokazivanja ispunjavanja kriterija za odabir</w:t>
      </w:r>
      <w:r w:rsidR="00A74D36">
        <w:rPr>
          <w:rFonts w:asciiTheme="minorHAnsi" w:eastAsia="Arial" w:hAnsiTheme="minorHAnsi" w:cstheme="minorHAnsi"/>
          <w:sz w:val="24"/>
          <w:szCs w:val="24"/>
        </w:rPr>
        <w:t xml:space="preserve"> </w:t>
      </w:r>
      <w:r w:rsidR="0035680E" w:rsidRPr="00565315">
        <w:rPr>
          <w:rFonts w:asciiTheme="minorHAnsi" w:eastAsia="Arial" w:hAnsiTheme="minorHAnsi" w:cstheme="minorHAnsi"/>
          <w:sz w:val="24"/>
          <w:szCs w:val="24"/>
        </w:rPr>
        <w:t>ponuditelja iz</w:t>
      </w:r>
      <w:r w:rsidR="001C5CE3">
        <w:rPr>
          <w:rFonts w:asciiTheme="minorHAnsi" w:eastAsia="Arial" w:hAnsiTheme="minorHAnsi" w:cstheme="minorHAnsi"/>
          <w:sz w:val="24"/>
          <w:szCs w:val="24"/>
        </w:rPr>
        <w:t xml:space="preserve"> ove d</w:t>
      </w:r>
      <w:r w:rsidRPr="00565315">
        <w:rPr>
          <w:rFonts w:asciiTheme="minorHAnsi" w:eastAsia="Arial" w:hAnsiTheme="minorHAnsi" w:cstheme="minorHAnsi"/>
          <w:sz w:val="24"/>
          <w:szCs w:val="24"/>
        </w:rPr>
        <w:t>okumentacije (ekonomska i financijska sposobnost te</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tehnička i stručna sposobnost) osloniti na sposobnost drugih subjekata, bez obzira na pravnu</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prirodu njihovog odnosa.</w:t>
      </w:r>
    </w:p>
    <w:p w14:paraId="75E7C776" w14:textId="77777777" w:rsidR="00C03B10" w:rsidRDefault="00C03B10" w:rsidP="00565315">
      <w:pPr>
        <w:pStyle w:val="Bezproreda"/>
        <w:ind w:left="0"/>
        <w:jc w:val="both"/>
        <w:rPr>
          <w:rFonts w:asciiTheme="minorHAnsi" w:eastAsia="Arial" w:hAnsiTheme="minorHAnsi" w:cstheme="minorHAnsi"/>
          <w:sz w:val="24"/>
          <w:szCs w:val="24"/>
        </w:rPr>
      </w:pPr>
    </w:p>
    <w:p w14:paraId="57DBFB1E"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se može u postupku javne nabave osloniti na sposobnost drugih subjekata radi</w:t>
      </w:r>
    </w:p>
    <w:p w14:paraId="2D3D947A"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dokazivanja ispunjavanja kriterija koji su vezani uz obrazovne i stručne kvalifikacije ponuditelja ili</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 xml:space="preserve">njegovog rukovodećeg osoblja, pod uvjetom da se oni ne ocjenjuju u okviru </w:t>
      </w:r>
      <w:r w:rsidRPr="00565315">
        <w:rPr>
          <w:rFonts w:asciiTheme="minorHAnsi" w:eastAsia="Arial" w:hAnsiTheme="minorHAnsi" w:cstheme="minorHAnsi"/>
          <w:sz w:val="24"/>
          <w:szCs w:val="24"/>
        </w:rPr>
        <w:lastRenderedPageBreak/>
        <w:t>kriterija za odabir</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ponude, ili uz relevantno stručno iskustvo, samo ak</w:t>
      </w:r>
      <w:r w:rsidR="00917FA0">
        <w:rPr>
          <w:rFonts w:asciiTheme="minorHAnsi" w:eastAsia="Arial" w:hAnsiTheme="minorHAnsi" w:cstheme="minorHAnsi"/>
          <w:sz w:val="24"/>
          <w:szCs w:val="24"/>
        </w:rPr>
        <w:t>o će ti subjekti izvršiti ugovor</w:t>
      </w:r>
      <w:r w:rsidRPr="00565315">
        <w:rPr>
          <w:rFonts w:asciiTheme="minorHAnsi" w:eastAsia="Arial" w:hAnsiTheme="minorHAnsi" w:cstheme="minorHAnsi"/>
          <w:sz w:val="24"/>
          <w:szCs w:val="24"/>
        </w:rPr>
        <w:t xml:space="preserve"> za koje se ta</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sposobnost traži.</w:t>
      </w:r>
    </w:p>
    <w:p w14:paraId="2E75D959" w14:textId="77777777" w:rsidR="00C03B10" w:rsidRDefault="00C03B10" w:rsidP="00565315">
      <w:pPr>
        <w:pStyle w:val="Bezproreda"/>
        <w:ind w:left="0"/>
        <w:jc w:val="both"/>
        <w:rPr>
          <w:rFonts w:asciiTheme="minorHAnsi" w:eastAsia="Arial" w:hAnsiTheme="minorHAnsi" w:cstheme="minorHAnsi"/>
          <w:sz w:val="24"/>
          <w:szCs w:val="24"/>
        </w:rPr>
      </w:pPr>
    </w:p>
    <w:p w14:paraId="7A1FFAAE"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Ako se ponuditelj oslanja na sposobnost drugih subjekata, mora dokazati naručitelju da će imati na</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raspolaganju potrebne resurse za izvršenje ugovora, primjerice prihvaćanjem obveze drugih</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subjekata da će te resurse staviti na raspolaganje gospodarskom subjektu.</w:t>
      </w:r>
    </w:p>
    <w:p w14:paraId="37E0CCC3" w14:textId="77777777" w:rsidR="00C03B10" w:rsidRDefault="00C03B10" w:rsidP="00565315">
      <w:pPr>
        <w:pStyle w:val="Bezproreda"/>
        <w:ind w:left="0"/>
        <w:jc w:val="both"/>
        <w:rPr>
          <w:rFonts w:asciiTheme="minorHAnsi" w:eastAsia="Arial" w:hAnsiTheme="minorHAnsi" w:cstheme="minorHAnsi"/>
          <w:sz w:val="24"/>
          <w:szCs w:val="24"/>
        </w:rPr>
      </w:pPr>
    </w:p>
    <w:p w14:paraId="426598D0" w14:textId="2C40900F" w:rsidR="00C03B10"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Naručitelj je obvezan provjeriti ispunjavaju li gospodarski subjekti na čiju se sposobnost ponuditelj</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oslanja relevantne kriterije za odabir ponuditelja te postoje li osnove za njihovo isključenje.</w:t>
      </w:r>
    </w:p>
    <w:p w14:paraId="4EA447BE" w14:textId="77777777" w:rsidR="009E64C9" w:rsidRPr="00565315"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Naručitelj će od ponuditelja tražiti da zamijeni gospodarskog subjekta na čiju se sposobnost</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oslonio radi dokazivanja kriterija za odabir, ako na temelju provjere utvrdi da kod tog gospodarskog</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subjekta postoje osnove za isključenje ili da ne udovoljava relevantnim kriterijima za odabir</w:t>
      </w:r>
      <w:r w:rsidR="00A74D36">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ponuditelja.</w:t>
      </w:r>
    </w:p>
    <w:p w14:paraId="0F61183F" w14:textId="77777777" w:rsidR="00C03B10" w:rsidRDefault="00C03B10" w:rsidP="00565315">
      <w:pPr>
        <w:pStyle w:val="Bezproreda"/>
        <w:ind w:left="0"/>
        <w:jc w:val="both"/>
        <w:rPr>
          <w:rFonts w:asciiTheme="minorHAnsi" w:eastAsia="Arial" w:hAnsiTheme="minorHAnsi" w:cstheme="minorHAnsi"/>
          <w:sz w:val="24"/>
          <w:szCs w:val="24"/>
        </w:rPr>
      </w:pPr>
    </w:p>
    <w:p w14:paraId="1AEBE2A9" w14:textId="77777777" w:rsidR="009550D4" w:rsidRDefault="009E64C9"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Pod prethodno navedeni</w:t>
      </w:r>
      <w:r w:rsidR="00323611">
        <w:rPr>
          <w:rFonts w:asciiTheme="minorHAnsi" w:eastAsia="Arial" w:hAnsiTheme="minorHAnsi" w:cstheme="minorHAnsi"/>
          <w:sz w:val="24"/>
          <w:szCs w:val="24"/>
        </w:rPr>
        <w:t>m uvjetima zajednica gospodarskih subjekata m</w:t>
      </w:r>
      <w:r w:rsidRPr="00565315">
        <w:rPr>
          <w:rFonts w:asciiTheme="minorHAnsi" w:eastAsia="Arial" w:hAnsiTheme="minorHAnsi" w:cstheme="minorHAnsi"/>
          <w:sz w:val="24"/>
          <w:szCs w:val="24"/>
        </w:rPr>
        <w:t>ože se osloniti na sposobnost članova</w:t>
      </w:r>
      <w:r w:rsidR="00323611">
        <w:rPr>
          <w:rFonts w:asciiTheme="minorHAnsi" w:eastAsia="Arial" w:hAnsiTheme="minorHAnsi" w:cstheme="minorHAnsi"/>
          <w:sz w:val="24"/>
          <w:szCs w:val="24"/>
        </w:rPr>
        <w:t xml:space="preserve"> zajednice</w:t>
      </w:r>
      <w:r w:rsidRPr="00565315">
        <w:rPr>
          <w:rFonts w:asciiTheme="minorHAnsi" w:eastAsia="Arial" w:hAnsiTheme="minorHAnsi" w:cstheme="minorHAnsi"/>
          <w:sz w:val="24"/>
          <w:szCs w:val="24"/>
        </w:rPr>
        <w:t xml:space="preserve"> ili drugih gospodarskih subjekata.</w:t>
      </w:r>
    </w:p>
    <w:p w14:paraId="66632297" w14:textId="77777777" w:rsidR="006D2DA3" w:rsidRDefault="006D2DA3" w:rsidP="00565315">
      <w:pPr>
        <w:pStyle w:val="Bezproreda"/>
        <w:ind w:left="0"/>
        <w:jc w:val="both"/>
        <w:rPr>
          <w:rFonts w:asciiTheme="minorHAnsi" w:eastAsia="Arial" w:hAnsiTheme="minorHAnsi" w:cstheme="minorHAnsi"/>
          <w:sz w:val="24"/>
          <w:szCs w:val="24"/>
        </w:rPr>
      </w:pPr>
    </w:p>
    <w:p w14:paraId="0432F9B7" w14:textId="77777777" w:rsidR="00933C0A" w:rsidRPr="009550D4" w:rsidRDefault="00323611"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b/>
          <w:sz w:val="24"/>
          <w:szCs w:val="24"/>
        </w:rPr>
        <w:t>17</w:t>
      </w:r>
      <w:r w:rsidR="00AC37A4" w:rsidRPr="00AC37A4">
        <w:rPr>
          <w:rFonts w:asciiTheme="minorHAnsi" w:eastAsia="Arial" w:hAnsiTheme="minorHAnsi" w:cstheme="minorHAnsi"/>
          <w:b/>
          <w:sz w:val="24"/>
          <w:szCs w:val="24"/>
        </w:rPr>
        <w:t>. VRSTA, SREDSTVO I UVJETI JAMSTVA</w:t>
      </w:r>
    </w:p>
    <w:p w14:paraId="32A28273" w14:textId="77777777" w:rsidR="006B17B3" w:rsidRPr="00565315" w:rsidRDefault="006B17B3" w:rsidP="00565315">
      <w:pPr>
        <w:pStyle w:val="Bezproreda"/>
        <w:ind w:left="0"/>
        <w:jc w:val="both"/>
        <w:rPr>
          <w:rFonts w:asciiTheme="minorHAnsi" w:eastAsia="Arial" w:hAnsiTheme="minorHAnsi" w:cstheme="minorHAnsi"/>
          <w:sz w:val="24"/>
          <w:szCs w:val="24"/>
        </w:rPr>
      </w:pPr>
    </w:p>
    <w:p w14:paraId="1F734C9F" w14:textId="77777777" w:rsidR="006B17B3" w:rsidRPr="00AC37A4" w:rsidRDefault="00323611" w:rsidP="00565315">
      <w:pPr>
        <w:pStyle w:val="Bezproreda"/>
        <w:ind w:left="0"/>
        <w:jc w:val="both"/>
        <w:rPr>
          <w:rFonts w:asciiTheme="minorHAnsi" w:eastAsia="Arial" w:hAnsiTheme="minorHAnsi" w:cstheme="minorHAnsi"/>
          <w:b/>
          <w:sz w:val="24"/>
          <w:szCs w:val="24"/>
        </w:rPr>
      </w:pPr>
      <w:r>
        <w:rPr>
          <w:rFonts w:asciiTheme="minorHAnsi" w:eastAsia="Arial" w:hAnsiTheme="minorHAnsi" w:cstheme="minorHAnsi"/>
          <w:b/>
          <w:sz w:val="24"/>
          <w:szCs w:val="24"/>
        </w:rPr>
        <w:t>17</w:t>
      </w:r>
      <w:r w:rsidR="006B17B3" w:rsidRPr="00AC37A4">
        <w:rPr>
          <w:rFonts w:asciiTheme="minorHAnsi" w:eastAsia="Arial" w:hAnsiTheme="minorHAnsi" w:cstheme="minorHAnsi"/>
          <w:b/>
          <w:sz w:val="24"/>
          <w:szCs w:val="24"/>
        </w:rPr>
        <w:t>.1. Jamstvo za ozbiljnost ponude</w:t>
      </w:r>
    </w:p>
    <w:p w14:paraId="254F373F" w14:textId="77777777" w:rsidR="006B17B3" w:rsidRPr="00565315" w:rsidRDefault="006B17B3" w:rsidP="00565315">
      <w:pPr>
        <w:pStyle w:val="Bezproreda"/>
        <w:ind w:left="0"/>
        <w:jc w:val="both"/>
        <w:rPr>
          <w:rFonts w:asciiTheme="minorHAnsi" w:hAnsiTheme="minorHAnsi" w:cstheme="minorHAnsi"/>
          <w:sz w:val="24"/>
          <w:szCs w:val="24"/>
        </w:rPr>
      </w:pPr>
    </w:p>
    <w:p w14:paraId="6B072A4D" w14:textId="2BB3262D" w:rsidR="00C34BC3" w:rsidRDefault="006B17B3"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Ponuditelj mora uz ponudu dostaviti i jamstvo za ozbiljnost ponude u</w:t>
      </w:r>
      <w:r w:rsidR="00230CB7">
        <w:rPr>
          <w:rFonts w:asciiTheme="minorHAnsi" w:eastAsia="Arial" w:hAnsiTheme="minorHAnsi" w:cstheme="minorHAnsi"/>
          <w:sz w:val="24"/>
          <w:szCs w:val="24"/>
        </w:rPr>
        <w:t xml:space="preserve"> obliku</w:t>
      </w:r>
      <w:r w:rsidR="001959FC">
        <w:rPr>
          <w:rFonts w:asciiTheme="minorHAnsi" w:eastAsia="Arial" w:hAnsiTheme="minorHAnsi" w:cstheme="minorHAnsi"/>
          <w:sz w:val="24"/>
          <w:szCs w:val="24"/>
        </w:rPr>
        <w:t xml:space="preserve"> bezuvjetne</w:t>
      </w:r>
      <w:r w:rsidR="00230CB7" w:rsidRPr="00071FEB">
        <w:rPr>
          <w:rFonts w:asciiTheme="minorHAnsi" w:eastAsia="Arial" w:hAnsiTheme="minorHAnsi" w:cstheme="minorHAnsi"/>
          <w:color w:val="FF0000"/>
          <w:sz w:val="24"/>
          <w:szCs w:val="24"/>
        </w:rPr>
        <w:t xml:space="preserve"> </w:t>
      </w:r>
      <w:r w:rsidR="001959FC">
        <w:rPr>
          <w:rFonts w:asciiTheme="minorHAnsi" w:eastAsia="Arial" w:hAnsiTheme="minorHAnsi" w:cstheme="minorHAnsi"/>
          <w:sz w:val="24"/>
          <w:szCs w:val="24"/>
        </w:rPr>
        <w:t>bankarske garancije, naplative na prvi poziv, bez prigovora, sa rokom važenja 30 dana dužim od roka valjanosti ponude,</w:t>
      </w:r>
      <w:r w:rsidR="0000262C" w:rsidRPr="00071FEB">
        <w:rPr>
          <w:rFonts w:asciiTheme="minorHAnsi" w:eastAsia="Arial" w:hAnsiTheme="minorHAnsi" w:cstheme="minorHAnsi"/>
          <w:color w:val="FF0000"/>
          <w:sz w:val="24"/>
          <w:szCs w:val="24"/>
        </w:rPr>
        <w:t xml:space="preserve"> </w:t>
      </w:r>
      <w:r w:rsidR="0000262C" w:rsidRPr="0080646C">
        <w:rPr>
          <w:rFonts w:asciiTheme="minorHAnsi" w:eastAsia="Arial" w:hAnsiTheme="minorHAnsi" w:cstheme="minorHAnsi"/>
          <w:sz w:val="24"/>
          <w:szCs w:val="24"/>
        </w:rPr>
        <w:t xml:space="preserve">na </w:t>
      </w:r>
      <w:r w:rsidR="00DD2ACF">
        <w:rPr>
          <w:rFonts w:asciiTheme="minorHAnsi" w:eastAsia="Arial" w:hAnsiTheme="minorHAnsi" w:cstheme="minorHAnsi"/>
          <w:sz w:val="24"/>
          <w:szCs w:val="24"/>
        </w:rPr>
        <w:t>iznos od 1</w:t>
      </w:r>
      <w:r w:rsidR="00175B9B">
        <w:rPr>
          <w:rFonts w:asciiTheme="minorHAnsi" w:eastAsia="Arial" w:hAnsiTheme="minorHAnsi" w:cstheme="minorHAnsi"/>
          <w:sz w:val="24"/>
          <w:szCs w:val="24"/>
        </w:rPr>
        <w:t>4</w:t>
      </w:r>
      <w:r w:rsidR="00E30AEC">
        <w:rPr>
          <w:rFonts w:asciiTheme="minorHAnsi" w:eastAsia="Arial" w:hAnsiTheme="minorHAnsi" w:cstheme="minorHAnsi"/>
          <w:sz w:val="24"/>
          <w:szCs w:val="24"/>
        </w:rPr>
        <w:t>.</w:t>
      </w:r>
      <w:r w:rsidR="001959FC">
        <w:rPr>
          <w:rFonts w:asciiTheme="minorHAnsi" w:eastAsia="Arial" w:hAnsiTheme="minorHAnsi" w:cstheme="minorHAnsi"/>
          <w:sz w:val="24"/>
          <w:szCs w:val="24"/>
        </w:rPr>
        <w:t>877,00 EUR</w:t>
      </w:r>
      <w:r w:rsidR="00C34BC3">
        <w:rPr>
          <w:rFonts w:asciiTheme="minorHAnsi" w:eastAsia="Arial" w:hAnsiTheme="minorHAnsi" w:cstheme="minorHAnsi"/>
          <w:sz w:val="24"/>
          <w:szCs w:val="24"/>
        </w:rPr>
        <w:t xml:space="preserve">, </w:t>
      </w:r>
      <w:r w:rsidR="00DD2ACF">
        <w:rPr>
          <w:rFonts w:asciiTheme="minorHAnsi" w:eastAsia="Arial" w:hAnsiTheme="minorHAnsi" w:cstheme="minorHAnsi"/>
          <w:sz w:val="24"/>
          <w:szCs w:val="24"/>
        </w:rPr>
        <w:t>koja je</w:t>
      </w:r>
      <w:r w:rsidR="00C34BC3">
        <w:rPr>
          <w:rFonts w:asciiTheme="minorHAnsi" w:eastAsia="Arial" w:hAnsiTheme="minorHAnsi" w:cstheme="minorHAnsi"/>
          <w:sz w:val="24"/>
          <w:szCs w:val="24"/>
        </w:rPr>
        <w:t xml:space="preserve"> naplativa u slučaju da:</w:t>
      </w:r>
    </w:p>
    <w:p w14:paraId="0CEEB194" w14:textId="77777777" w:rsidR="00C34BC3"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ponuditelj odustane od svoje ponude u roku njezine valjanosti,</w:t>
      </w:r>
    </w:p>
    <w:p w14:paraId="3C1F39EE" w14:textId="77777777" w:rsidR="00C34BC3"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nedostavljanja ažuriranih popratnih dokumenata sukladno članku 263. ZJN 2016.,</w:t>
      </w:r>
    </w:p>
    <w:p w14:paraId="14FE3E06" w14:textId="77777777" w:rsidR="00C34BC3"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neprihvaćanja ispravka računske greške,</w:t>
      </w:r>
    </w:p>
    <w:p w14:paraId="789E287E" w14:textId="77777777" w:rsidR="00C34BC3"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odbijanja potpisivanja ugovora o javnoj nabavi,</w:t>
      </w:r>
    </w:p>
    <w:p w14:paraId="66847271" w14:textId="77777777" w:rsidR="00AA23D8" w:rsidRPr="00CF0FB2" w:rsidRDefault="00C34BC3"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nedostavljanja jamstva za uredno ispunjenje ugovora o javnoj nabavi.</w:t>
      </w:r>
    </w:p>
    <w:p w14:paraId="02273EE2" w14:textId="77777777" w:rsidR="006B17B3" w:rsidRPr="00565315" w:rsidRDefault="006B17B3" w:rsidP="00565315">
      <w:pPr>
        <w:pStyle w:val="Bezproreda"/>
        <w:ind w:left="0"/>
        <w:jc w:val="both"/>
        <w:rPr>
          <w:rFonts w:asciiTheme="minorHAnsi" w:eastAsia="Arial" w:hAnsiTheme="minorHAnsi" w:cstheme="minorHAnsi"/>
          <w:sz w:val="24"/>
          <w:szCs w:val="24"/>
        </w:rPr>
      </w:pPr>
    </w:p>
    <w:p w14:paraId="36A411CF" w14:textId="77777777" w:rsidR="006B17B3" w:rsidRPr="00565315" w:rsidRDefault="006B17B3"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Jamstvo za ozbiljnost ponude dostavlja se u izvorniku, odvojeno od elektroničke dostave ponuda, u papirnatom obliku.</w:t>
      </w:r>
    </w:p>
    <w:p w14:paraId="4F4C0466" w14:textId="77777777" w:rsidR="006B17B3" w:rsidRPr="00565315" w:rsidRDefault="006B17B3" w:rsidP="00565315">
      <w:pPr>
        <w:pStyle w:val="Bezproreda"/>
        <w:ind w:left="0"/>
        <w:jc w:val="both"/>
        <w:rPr>
          <w:rFonts w:asciiTheme="minorHAnsi" w:eastAsia="Arial" w:hAnsiTheme="minorHAnsi" w:cstheme="minorHAnsi"/>
          <w:sz w:val="24"/>
          <w:szCs w:val="24"/>
        </w:rPr>
      </w:pPr>
    </w:p>
    <w:p w14:paraId="32519180" w14:textId="77777777" w:rsidR="006B17B3" w:rsidRPr="00565315" w:rsidRDefault="006B17B3"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Jamstvo ne smije biti ni na koji način oštećeno (bušenjem, </w:t>
      </w:r>
      <w:proofErr w:type="spellStart"/>
      <w:r w:rsidRPr="00565315">
        <w:rPr>
          <w:rFonts w:asciiTheme="minorHAnsi" w:eastAsia="Arial" w:hAnsiTheme="minorHAnsi" w:cstheme="minorHAnsi"/>
          <w:sz w:val="24"/>
          <w:szCs w:val="24"/>
        </w:rPr>
        <w:t>klamanjem</w:t>
      </w:r>
      <w:proofErr w:type="spellEnd"/>
      <w:r w:rsidRPr="00565315">
        <w:rPr>
          <w:rFonts w:asciiTheme="minorHAnsi" w:eastAsia="Arial" w:hAnsiTheme="minorHAnsi" w:cstheme="minorHAnsi"/>
          <w:sz w:val="24"/>
          <w:szCs w:val="24"/>
        </w:rPr>
        <w:t xml:space="preserve"> i sl.).</w:t>
      </w:r>
    </w:p>
    <w:p w14:paraId="7E47AA2C" w14:textId="77777777" w:rsidR="006B17B3" w:rsidRPr="00565315" w:rsidRDefault="006B17B3" w:rsidP="00565315">
      <w:pPr>
        <w:pStyle w:val="Bezproreda"/>
        <w:ind w:left="0"/>
        <w:jc w:val="both"/>
        <w:rPr>
          <w:rFonts w:asciiTheme="minorHAnsi" w:eastAsia="Arial" w:hAnsiTheme="minorHAnsi" w:cstheme="minorHAnsi"/>
          <w:sz w:val="24"/>
          <w:szCs w:val="24"/>
        </w:rPr>
      </w:pPr>
    </w:p>
    <w:p w14:paraId="1E584F8D" w14:textId="1982F271" w:rsidR="006B17B3" w:rsidRPr="00D87325" w:rsidRDefault="00AC37A4" w:rsidP="00D87325">
      <w:pPr>
        <w:ind w:left="0"/>
        <w:jc w:val="both"/>
        <w:rPr>
          <w:rFonts w:asciiTheme="minorHAnsi" w:hAnsiTheme="minorHAnsi" w:cstheme="minorHAnsi"/>
          <w:sz w:val="24"/>
        </w:rPr>
      </w:pPr>
      <w:r w:rsidRPr="00D87325">
        <w:rPr>
          <w:rFonts w:asciiTheme="minorHAnsi" w:eastAsia="Arial" w:hAnsiTheme="minorHAnsi" w:cstheme="minorHAnsi"/>
          <w:sz w:val="24"/>
          <w:szCs w:val="24"/>
        </w:rPr>
        <w:t>P</w:t>
      </w:r>
      <w:r w:rsidR="006B17B3" w:rsidRPr="00D87325">
        <w:rPr>
          <w:rFonts w:asciiTheme="minorHAnsi" w:eastAsia="Arial" w:hAnsiTheme="minorHAnsi" w:cstheme="minorHAnsi"/>
          <w:sz w:val="24"/>
          <w:szCs w:val="24"/>
        </w:rPr>
        <w:t>onuditelj može kao jamstvo za ozb</w:t>
      </w:r>
      <w:r w:rsidR="00C34BC3" w:rsidRPr="00D87325">
        <w:rPr>
          <w:rFonts w:asciiTheme="minorHAnsi" w:eastAsia="Arial" w:hAnsiTheme="minorHAnsi" w:cstheme="minorHAnsi"/>
          <w:sz w:val="24"/>
          <w:szCs w:val="24"/>
        </w:rPr>
        <w:t>iljnost po</w:t>
      </w:r>
      <w:r w:rsidR="00E30AEC" w:rsidRPr="00D87325">
        <w:rPr>
          <w:rFonts w:asciiTheme="minorHAnsi" w:eastAsia="Arial" w:hAnsiTheme="minorHAnsi" w:cstheme="minorHAnsi"/>
          <w:sz w:val="24"/>
          <w:szCs w:val="24"/>
        </w:rPr>
        <w:t>nude umjesto zadužnice</w:t>
      </w:r>
      <w:r w:rsidR="006B17B3" w:rsidRPr="00D87325">
        <w:rPr>
          <w:rFonts w:asciiTheme="minorHAnsi" w:eastAsia="Arial" w:hAnsiTheme="minorHAnsi" w:cstheme="minorHAnsi"/>
          <w:sz w:val="24"/>
          <w:szCs w:val="24"/>
        </w:rPr>
        <w:t xml:space="preserve"> dati novčani polog u traženom iznosu. U tom slučaju ponuditelj je obvezan novčani polog u iznosu od </w:t>
      </w:r>
      <w:r w:rsidR="00DD2ACF" w:rsidRPr="00D87325">
        <w:rPr>
          <w:rFonts w:asciiTheme="minorHAnsi" w:eastAsia="Arial" w:hAnsiTheme="minorHAnsi" w:cstheme="minorHAnsi"/>
          <w:sz w:val="24"/>
          <w:szCs w:val="24"/>
        </w:rPr>
        <w:t>1</w:t>
      </w:r>
      <w:r w:rsidR="001959FC">
        <w:rPr>
          <w:rFonts w:asciiTheme="minorHAnsi" w:eastAsia="Arial" w:hAnsiTheme="minorHAnsi" w:cstheme="minorHAnsi"/>
          <w:sz w:val="24"/>
          <w:szCs w:val="24"/>
        </w:rPr>
        <w:t>4.877</w:t>
      </w:r>
      <w:r w:rsidR="00C34BC3" w:rsidRPr="00D87325">
        <w:rPr>
          <w:rFonts w:asciiTheme="minorHAnsi" w:eastAsia="Arial" w:hAnsiTheme="minorHAnsi" w:cstheme="minorHAnsi"/>
          <w:sz w:val="24"/>
          <w:szCs w:val="24"/>
        </w:rPr>
        <w:t>,00</w:t>
      </w:r>
      <w:r w:rsidR="00D87325" w:rsidRPr="00D87325">
        <w:rPr>
          <w:rFonts w:asciiTheme="minorHAnsi" w:eastAsia="Arial" w:hAnsiTheme="minorHAnsi" w:cstheme="minorHAnsi"/>
          <w:sz w:val="24"/>
          <w:szCs w:val="24"/>
        </w:rPr>
        <w:t xml:space="preserve"> </w:t>
      </w:r>
      <w:r w:rsidR="001959FC">
        <w:rPr>
          <w:rFonts w:asciiTheme="minorHAnsi" w:eastAsia="Arial" w:hAnsiTheme="minorHAnsi" w:cstheme="minorHAnsi"/>
          <w:sz w:val="24"/>
          <w:szCs w:val="24"/>
        </w:rPr>
        <w:t>EUR</w:t>
      </w:r>
      <w:r w:rsidR="00D87325" w:rsidRPr="00D87325">
        <w:rPr>
          <w:rFonts w:asciiTheme="minorHAnsi" w:eastAsia="Arial" w:hAnsiTheme="minorHAnsi" w:cstheme="minorHAnsi"/>
          <w:sz w:val="24"/>
          <w:szCs w:val="24"/>
        </w:rPr>
        <w:t xml:space="preserve"> na račun</w:t>
      </w:r>
      <w:r w:rsidR="00D87325" w:rsidRPr="00D87325">
        <w:rPr>
          <w:rFonts w:asciiTheme="minorHAnsi" w:eastAsia="Arial" w:hAnsiTheme="minorHAnsi" w:cstheme="minorHAnsi"/>
          <w:color w:val="FF0000"/>
          <w:sz w:val="24"/>
          <w:szCs w:val="24"/>
        </w:rPr>
        <w:t xml:space="preserve"> </w:t>
      </w:r>
      <w:r w:rsidR="00D87325" w:rsidRPr="00D87325">
        <w:rPr>
          <w:rFonts w:asciiTheme="minorHAnsi" w:hAnsiTheme="minorHAnsi" w:cstheme="minorHAnsi"/>
          <w:sz w:val="24"/>
        </w:rPr>
        <w:t xml:space="preserve">naručitelja IBAN HR5823600001838800002, model plaćanja HR68, poziv na broj 7706-OIB uplatitelja. </w:t>
      </w:r>
      <w:r w:rsidR="00A07828" w:rsidRPr="00D87325">
        <w:rPr>
          <w:rFonts w:asciiTheme="minorHAnsi" w:hAnsiTheme="minorHAnsi" w:cstheme="minorHAnsi"/>
          <w:sz w:val="24"/>
          <w:szCs w:val="24"/>
        </w:rPr>
        <w:t>Odredbe o trajanju jamstva za ozbiljnost ponude odnose se i na slučaj uplate novčanog pologa.</w:t>
      </w:r>
    </w:p>
    <w:p w14:paraId="3CF0878D" w14:textId="77777777" w:rsidR="00255EDB" w:rsidRPr="00565315" w:rsidRDefault="00255EDB" w:rsidP="00565315">
      <w:pPr>
        <w:pStyle w:val="Bezproreda"/>
        <w:ind w:left="0"/>
        <w:jc w:val="both"/>
        <w:rPr>
          <w:rFonts w:asciiTheme="minorHAnsi" w:eastAsia="Arial" w:hAnsiTheme="minorHAnsi" w:cstheme="minorHAnsi"/>
          <w:sz w:val="24"/>
          <w:szCs w:val="24"/>
        </w:rPr>
      </w:pPr>
    </w:p>
    <w:p w14:paraId="728CEFF4" w14:textId="72468223" w:rsidR="006B17B3" w:rsidRDefault="006B17B3"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Dokaz o uplaćenom pologu na temelju kojeg se može utvrditi da je transakcija izvršena</w:t>
      </w:r>
      <w:r w:rsidR="00DD2ACF">
        <w:rPr>
          <w:rFonts w:asciiTheme="minorHAnsi" w:eastAsia="Arial" w:hAnsiTheme="minorHAnsi" w:cstheme="minorHAnsi"/>
          <w:sz w:val="24"/>
          <w:szCs w:val="24"/>
        </w:rPr>
        <w:t xml:space="preserve"> prije </w:t>
      </w:r>
      <w:r w:rsidR="0080646C">
        <w:rPr>
          <w:rFonts w:asciiTheme="minorHAnsi" w:eastAsia="Arial" w:hAnsiTheme="minorHAnsi" w:cstheme="minorHAnsi"/>
          <w:sz w:val="24"/>
          <w:szCs w:val="24"/>
        </w:rPr>
        <w:t>otvaranja ponuda</w:t>
      </w:r>
      <w:r w:rsidRPr="00565315">
        <w:rPr>
          <w:rFonts w:asciiTheme="minorHAnsi" w:eastAsia="Arial" w:hAnsiTheme="minorHAnsi" w:cstheme="minorHAnsi"/>
          <w:sz w:val="24"/>
          <w:szCs w:val="24"/>
        </w:rPr>
        <w:t xml:space="preserve"> ponuditelj dostavlja u svojoj </w:t>
      </w:r>
      <w:r w:rsidRPr="00F256AF">
        <w:rPr>
          <w:rFonts w:asciiTheme="minorHAnsi" w:eastAsia="Arial" w:hAnsiTheme="minorHAnsi" w:cstheme="minorHAnsi"/>
          <w:sz w:val="24"/>
          <w:szCs w:val="24"/>
        </w:rPr>
        <w:t>ponudi</w:t>
      </w:r>
      <w:r w:rsidRPr="00565315">
        <w:rPr>
          <w:rFonts w:asciiTheme="minorHAnsi" w:eastAsia="Arial" w:hAnsiTheme="minorHAnsi" w:cstheme="minorHAnsi"/>
          <w:sz w:val="24"/>
          <w:szCs w:val="24"/>
        </w:rPr>
        <w:t>, pri čemu se dokazom smatraju i neovjerene preslike ili ispisi provedenih naloga za plaćanje, uključujući i onih izdanih u elektroničkom obliku</w:t>
      </w:r>
    </w:p>
    <w:p w14:paraId="15FB6B5C" w14:textId="69525899" w:rsidR="00332E2D" w:rsidRDefault="00332E2D" w:rsidP="00565315">
      <w:pPr>
        <w:pStyle w:val="Bezproreda"/>
        <w:ind w:left="0"/>
        <w:jc w:val="both"/>
        <w:rPr>
          <w:rFonts w:asciiTheme="minorHAnsi" w:eastAsia="Arial" w:hAnsiTheme="minorHAnsi" w:cstheme="minorHAnsi"/>
          <w:sz w:val="24"/>
          <w:szCs w:val="24"/>
        </w:rPr>
      </w:pPr>
    </w:p>
    <w:p w14:paraId="171DDDEB" w14:textId="7F543DF9" w:rsidR="00332E2D" w:rsidRPr="00565315" w:rsidRDefault="00332E2D"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lastRenderedPageBreak/>
        <w:t>U slučaju da ponudu podnosi zajednica gospodarskih subjekata, jamstvo za ozbiljnost ponude može dati jedan od članova zajednice ili svaki od članova u visini svojega udjela u ponudi.</w:t>
      </w:r>
    </w:p>
    <w:p w14:paraId="23DE6BA3" w14:textId="77777777" w:rsidR="00D87325" w:rsidRDefault="00D87325" w:rsidP="00565315">
      <w:pPr>
        <w:pStyle w:val="Bezproreda"/>
        <w:ind w:left="0"/>
        <w:jc w:val="both"/>
        <w:rPr>
          <w:rFonts w:asciiTheme="minorHAnsi" w:eastAsia="Arial" w:hAnsiTheme="minorHAnsi" w:cstheme="minorHAnsi"/>
          <w:sz w:val="24"/>
          <w:szCs w:val="24"/>
        </w:rPr>
      </w:pPr>
    </w:p>
    <w:p w14:paraId="26D419C4" w14:textId="77777777" w:rsidR="00110812" w:rsidRPr="00AC37A4" w:rsidRDefault="00323611" w:rsidP="00565315">
      <w:pPr>
        <w:pStyle w:val="Bezproreda"/>
        <w:ind w:left="0"/>
        <w:jc w:val="both"/>
        <w:rPr>
          <w:rFonts w:asciiTheme="minorHAnsi" w:eastAsia="Arial" w:hAnsiTheme="minorHAnsi" w:cstheme="minorHAnsi"/>
          <w:b/>
          <w:sz w:val="24"/>
          <w:szCs w:val="24"/>
        </w:rPr>
      </w:pPr>
      <w:r>
        <w:rPr>
          <w:rFonts w:asciiTheme="minorHAnsi" w:eastAsia="Arial" w:hAnsiTheme="minorHAnsi" w:cstheme="minorHAnsi"/>
          <w:b/>
          <w:sz w:val="24"/>
          <w:szCs w:val="24"/>
        </w:rPr>
        <w:t>17</w:t>
      </w:r>
      <w:r w:rsidR="00110812" w:rsidRPr="00AC37A4">
        <w:rPr>
          <w:rFonts w:asciiTheme="minorHAnsi" w:eastAsia="Arial" w:hAnsiTheme="minorHAnsi" w:cstheme="minorHAnsi"/>
          <w:b/>
          <w:sz w:val="24"/>
          <w:szCs w:val="24"/>
        </w:rPr>
        <w:t>.2. Jamstvo za uredno izvršenje ugovora</w:t>
      </w:r>
      <w:r w:rsidR="00AC37A4">
        <w:rPr>
          <w:rFonts w:asciiTheme="minorHAnsi" w:eastAsia="Arial" w:hAnsiTheme="minorHAnsi" w:cstheme="minorHAnsi"/>
          <w:b/>
          <w:sz w:val="24"/>
          <w:szCs w:val="24"/>
        </w:rPr>
        <w:t>, za slučaj povrede ugovornih obveza</w:t>
      </w:r>
    </w:p>
    <w:p w14:paraId="31ED4DF8" w14:textId="77777777" w:rsidR="00110812" w:rsidRDefault="00110812" w:rsidP="00565315">
      <w:pPr>
        <w:pStyle w:val="Bezproreda"/>
        <w:ind w:left="0"/>
        <w:jc w:val="both"/>
        <w:rPr>
          <w:rFonts w:asciiTheme="minorHAnsi" w:eastAsia="Arial" w:hAnsiTheme="minorHAnsi" w:cstheme="minorHAnsi"/>
          <w:color w:val="FF0000"/>
          <w:sz w:val="24"/>
          <w:szCs w:val="24"/>
        </w:rPr>
      </w:pPr>
    </w:p>
    <w:p w14:paraId="77D4EDCB" w14:textId="5DDA6E45" w:rsidR="00110812" w:rsidRDefault="00A50D13" w:rsidP="00565315">
      <w:pPr>
        <w:pStyle w:val="Bezproreda"/>
        <w:ind w:left="0"/>
        <w:jc w:val="both"/>
        <w:rPr>
          <w:rFonts w:asciiTheme="minorHAnsi" w:eastAsia="Arial" w:hAnsiTheme="minorHAnsi" w:cstheme="minorHAnsi"/>
          <w:sz w:val="24"/>
          <w:szCs w:val="24"/>
        </w:rPr>
      </w:pPr>
      <w:r w:rsidRPr="00A50D13">
        <w:rPr>
          <w:rFonts w:asciiTheme="minorHAnsi" w:eastAsia="Arial" w:hAnsiTheme="minorHAnsi" w:cstheme="minorHAnsi"/>
          <w:sz w:val="24"/>
          <w:szCs w:val="24"/>
        </w:rPr>
        <w:t xml:space="preserve">Ugovaratelj je obvezan </w:t>
      </w:r>
      <w:r w:rsidR="00110812" w:rsidRPr="000547A2">
        <w:rPr>
          <w:rFonts w:asciiTheme="minorHAnsi" w:eastAsia="Arial" w:hAnsiTheme="minorHAnsi" w:cstheme="minorHAnsi"/>
          <w:sz w:val="24"/>
          <w:szCs w:val="24"/>
        </w:rPr>
        <w:t>u roku od 8 dana od dana sklapanja ugovora o javnoj nabavi dostaviti naručitelju jamstvo za uredno izvršenje ugovora,</w:t>
      </w:r>
      <w:r>
        <w:rPr>
          <w:rFonts w:asciiTheme="minorHAnsi" w:eastAsia="Arial" w:hAnsiTheme="minorHAnsi" w:cstheme="minorHAnsi"/>
          <w:sz w:val="24"/>
          <w:szCs w:val="24"/>
        </w:rPr>
        <w:t xml:space="preserve"> za slučaj povrede ugovornih obveza,</w:t>
      </w:r>
      <w:r w:rsidR="00110812" w:rsidRPr="000547A2">
        <w:rPr>
          <w:rFonts w:asciiTheme="minorHAnsi" w:eastAsia="Arial" w:hAnsiTheme="minorHAnsi" w:cstheme="minorHAnsi"/>
          <w:sz w:val="24"/>
          <w:szCs w:val="24"/>
        </w:rPr>
        <w:t xml:space="preserve"> u</w:t>
      </w:r>
      <w:r w:rsidR="0080646C">
        <w:rPr>
          <w:rFonts w:asciiTheme="minorHAnsi" w:eastAsia="Arial" w:hAnsiTheme="minorHAnsi" w:cstheme="minorHAnsi"/>
          <w:sz w:val="24"/>
          <w:szCs w:val="24"/>
        </w:rPr>
        <w:t xml:space="preserve"> obliku </w:t>
      </w:r>
      <w:r w:rsidR="001959FC">
        <w:rPr>
          <w:rFonts w:asciiTheme="minorHAnsi" w:eastAsia="Arial" w:hAnsiTheme="minorHAnsi" w:cstheme="minorHAnsi"/>
          <w:sz w:val="24"/>
          <w:szCs w:val="24"/>
        </w:rPr>
        <w:t>bankarske garancije</w:t>
      </w:r>
      <w:r w:rsidR="00D87325">
        <w:rPr>
          <w:rFonts w:asciiTheme="minorHAnsi" w:eastAsia="Arial" w:hAnsiTheme="minorHAnsi" w:cstheme="minorHAnsi"/>
          <w:sz w:val="24"/>
          <w:szCs w:val="24"/>
        </w:rPr>
        <w:t xml:space="preserve"> </w:t>
      </w:r>
      <w:r w:rsidR="00110812" w:rsidRPr="0080646C">
        <w:rPr>
          <w:rFonts w:asciiTheme="minorHAnsi" w:eastAsia="Arial" w:hAnsiTheme="minorHAnsi" w:cstheme="minorHAnsi"/>
          <w:sz w:val="24"/>
          <w:szCs w:val="24"/>
        </w:rPr>
        <w:t xml:space="preserve">na iznos </w:t>
      </w:r>
      <w:r w:rsidR="00110812" w:rsidRPr="000547A2">
        <w:rPr>
          <w:rFonts w:asciiTheme="minorHAnsi" w:eastAsia="Arial" w:hAnsiTheme="minorHAnsi" w:cstheme="minorHAnsi"/>
          <w:sz w:val="24"/>
          <w:szCs w:val="24"/>
        </w:rPr>
        <w:t>10% vrij</w:t>
      </w:r>
      <w:r w:rsidR="003F3CA0">
        <w:rPr>
          <w:rFonts w:asciiTheme="minorHAnsi" w:eastAsia="Arial" w:hAnsiTheme="minorHAnsi" w:cstheme="minorHAnsi"/>
          <w:sz w:val="24"/>
          <w:szCs w:val="24"/>
        </w:rPr>
        <w:t>ednosti u</w:t>
      </w:r>
      <w:r>
        <w:rPr>
          <w:rFonts w:asciiTheme="minorHAnsi" w:eastAsia="Arial" w:hAnsiTheme="minorHAnsi" w:cstheme="minorHAnsi"/>
          <w:sz w:val="24"/>
          <w:szCs w:val="24"/>
        </w:rPr>
        <w:t>govora o javnoj nabavi, bez PDV, sa rokom trajanja dužim za najmanje 30 dana od roka izvršenja ugovora.</w:t>
      </w:r>
      <w:r w:rsidR="00D87325">
        <w:rPr>
          <w:rFonts w:asciiTheme="minorHAnsi" w:eastAsia="Arial" w:hAnsiTheme="minorHAnsi" w:cstheme="minorHAnsi"/>
          <w:sz w:val="24"/>
          <w:szCs w:val="24"/>
        </w:rPr>
        <w:t xml:space="preserve"> Umjesto </w:t>
      </w:r>
      <w:r w:rsidR="001959FC">
        <w:rPr>
          <w:rFonts w:asciiTheme="minorHAnsi" w:eastAsia="Arial" w:hAnsiTheme="minorHAnsi" w:cstheme="minorHAnsi"/>
          <w:sz w:val="24"/>
          <w:szCs w:val="24"/>
        </w:rPr>
        <w:t>bankarske garancije</w:t>
      </w:r>
      <w:r w:rsidR="00D87325">
        <w:rPr>
          <w:rFonts w:asciiTheme="minorHAnsi" w:eastAsia="Arial" w:hAnsiTheme="minorHAnsi" w:cstheme="minorHAnsi"/>
          <w:sz w:val="24"/>
          <w:szCs w:val="24"/>
        </w:rPr>
        <w:t xml:space="preserve"> ugovaratelj može dati novčani polog</w:t>
      </w:r>
      <w:r w:rsidR="001959FC">
        <w:rPr>
          <w:rFonts w:asciiTheme="minorHAnsi" w:eastAsia="Arial" w:hAnsiTheme="minorHAnsi" w:cstheme="minorHAnsi"/>
          <w:sz w:val="24"/>
          <w:szCs w:val="24"/>
        </w:rPr>
        <w:t xml:space="preserve"> sukladno uputi o plaćanju novčanog pologa iz odredbe o plaćanju jamstva za ozbiljnost ponude.</w:t>
      </w:r>
    </w:p>
    <w:p w14:paraId="1FC52DCD" w14:textId="6A7AD80E" w:rsidR="00332E2D" w:rsidRDefault="00332E2D" w:rsidP="00565315">
      <w:pPr>
        <w:pStyle w:val="Bezproreda"/>
        <w:ind w:left="0"/>
        <w:jc w:val="both"/>
        <w:rPr>
          <w:rFonts w:asciiTheme="minorHAnsi" w:eastAsia="Arial" w:hAnsiTheme="minorHAnsi" w:cstheme="minorHAnsi"/>
          <w:sz w:val="24"/>
          <w:szCs w:val="24"/>
        </w:rPr>
      </w:pPr>
    </w:p>
    <w:p w14:paraId="05BF6EFA" w14:textId="072EB269" w:rsidR="00332E2D" w:rsidRPr="00565315" w:rsidRDefault="00332E2D"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U slučaju zajednice ponuditelja primjenjuju se odredbe o jamstvu za ozbiljnost ponude.</w:t>
      </w:r>
    </w:p>
    <w:p w14:paraId="6E5637FF" w14:textId="77777777" w:rsidR="00C57330" w:rsidRDefault="00C57330" w:rsidP="00565315">
      <w:pPr>
        <w:pStyle w:val="Bezproreda"/>
        <w:ind w:left="0"/>
        <w:jc w:val="both"/>
        <w:rPr>
          <w:rFonts w:asciiTheme="minorHAnsi" w:hAnsiTheme="minorHAnsi" w:cstheme="minorHAnsi"/>
          <w:b/>
          <w:sz w:val="24"/>
          <w:szCs w:val="24"/>
        </w:rPr>
      </w:pPr>
    </w:p>
    <w:p w14:paraId="088D099E" w14:textId="31D909B5" w:rsidR="00110812" w:rsidRPr="0080646C" w:rsidRDefault="00323611" w:rsidP="00565315">
      <w:pPr>
        <w:pStyle w:val="Bezproreda"/>
        <w:ind w:left="0"/>
        <w:jc w:val="both"/>
        <w:rPr>
          <w:rFonts w:asciiTheme="minorHAnsi" w:hAnsiTheme="minorHAnsi" w:cstheme="minorHAnsi"/>
          <w:b/>
          <w:sz w:val="24"/>
          <w:szCs w:val="24"/>
        </w:rPr>
      </w:pPr>
      <w:r w:rsidRPr="0080646C">
        <w:rPr>
          <w:rFonts w:asciiTheme="minorHAnsi" w:hAnsiTheme="minorHAnsi" w:cstheme="minorHAnsi"/>
          <w:b/>
          <w:sz w:val="24"/>
          <w:szCs w:val="24"/>
        </w:rPr>
        <w:t>17</w:t>
      </w:r>
      <w:r w:rsidR="00110812" w:rsidRPr="0080646C">
        <w:rPr>
          <w:rFonts w:asciiTheme="minorHAnsi" w:hAnsiTheme="minorHAnsi" w:cstheme="minorHAnsi"/>
          <w:b/>
          <w:sz w:val="24"/>
          <w:szCs w:val="24"/>
        </w:rPr>
        <w:t>.3. Jamstvo za otklanjane nedostataka u jamstvenom roku</w:t>
      </w:r>
    </w:p>
    <w:p w14:paraId="25B69B50" w14:textId="77777777" w:rsidR="00110812" w:rsidRPr="0080646C" w:rsidRDefault="00110812" w:rsidP="00565315">
      <w:pPr>
        <w:pStyle w:val="Bezproreda"/>
        <w:ind w:left="0"/>
        <w:jc w:val="both"/>
        <w:rPr>
          <w:rFonts w:asciiTheme="minorHAnsi" w:hAnsiTheme="minorHAnsi" w:cstheme="minorHAnsi"/>
          <w:sz w:val="24"/>
          <w:szCs w:val="24"/>
        </w:rPr>
      </w:pPr>
    </w:p>
    <w:p w14:paraId="69710648" w14:textId="34E85439" w:rsidR="00D166FE" w:rsidRPr="007062AB" w:rsidRDefault="00332E2D" w:rsidP="00565315">
      <w:pPr>
        <w:pStyle w:val="Bezproreda"/>
        <w:ind w:left="0"/>
        <w:jc w:val="both"/>
        <w:rPr>
          <w:rFonts w:asciiTheme="minorHAnsi" w:hAnsiTheme="minorHAnsi" w:cstheme="minorHAnsi"/>
          <w:sz w:val="24"/>
          <w:szCs w:val="24"/>
        </w:rPr>
      </w:pPr>
      <w:r>
        <w:rPr>
          <w:rFonts w:asciiTheme="minorHAnsi" w:hAnsiTheme="minorHAnsi" w:cstheme="minorHAnsi"/>
          <w:sz w:val="24"/>
          <w:szCs w:val="24"/>
        </w:rPr>
        <w:t>Ugovaratelj</w:t>
      </w:r>
      <w:r w:rsidR="00110812" w:rsidRPr="0080646C">
        <w:rPr>
          <w:rFonts w:asciiTheme="minorHAnsi" w:hAnsiTheme="minorHAnsi" w:cstheme="minorHAnsi"/>
          <w:sz w:val="24"/>
          <w:szCs w:val="24"/>
        </w:rPr>
        <w:t xml:space="preserve"> je obvezan na dan </w:t>
      </w:r>
      <w:r>
        <w:rPr>
          <w:rFonts w:asciiTheme="minorHAnsi" w:hAnsiTheme="minorHAnsi" w:cstheme="minorHAnsi"/>
          <w:sz w:val="24"/>
          <w:szCs w:val="24"/>
        </w:rPr>
        <w:t>primopredaje radova</w:t>
      </w:r>
      <w:r w:rsidR="00110812" w:rsidRPr="0080646C">
        <w:rPr>
          <w:rFonts w:asciiTheme="minorHAnsi" w:hAnsiTheme="minorHAnsi" w:cstheme="minorHAnsi"/>
          <w:sz w:val="24"/>
          <w:szCs w:val="24"/>
        </w:rPr>
        <w:t xml:space="preserve"> naručitelju uručiti jamstvo za otklanjanje nedostataka u jamstvenom roku</w:t>
      </w:r>
      <w:r w:rsidR="0080646C">
        <w:rPr>
          <w:rFonts w:asciiTheme="minorHAnsi" w:hAnsiTheme="minorHAnsi" w:cstheme="minorHAnsi"/>
          <w:sz w:val="24"/>
          <w:szCs w:val="24"/>
        </w:rPr>
        <w:t>/jamstvo za ispravnost prodane stvari sukladno ponudi ponuditelja</w:t>
      </w:r>
      <w:r w:rsidR="00110812" w:rsidRPr="0080646C">
        <w:rPr>
          <w:rFonts w:asciiTheme="minorHAnsi" w:hAnsiTheme="minorHAnsi" w:cstheme="minorHAnsi"/>
          <w:sz w:val="24"/>
          <w:szCs w:val="24"/>
        </w:rPr>
        <w:t>. Jamstvo za otklanjanje nedostataka se predaje u oblik</w:t>
      </w:r>
      <w:r>
        <w:rPr>
          <w:rFonts w:asciiTheme="minorHAnsi" w:hAnsiTheme="minorHAnsi" w:cstheme="minorHAnsi"/>
          <w:sz w:val="24"/>
          <w:szCs w:val="24"/>
        </w:rPr>
        <w:t>u bankarske garancije</w:t>
      </w:r>
      <w:r w:rsidR="00110812" w:rsidRPr="0080646C">
        <w:rPr>
          <w:rFonts w:asciiTheme="minorHAnsi" w:hAnsiTheme="minorHAnsi" w:cstheme="minorHAnsi"/>
          <w:sz w:val="24"/>
          <w:szCs w:val="24"/>
        </w:rPr>
        <w:t xml:space="preserve"> na iznos od 10% (d</w:t>
      </w:r>
      <w:r w:rsidR="00CC6232" w:rsidRPr="0080646C">
        <w:rPr>
          <w:rFonts w:asciiTheme="minorHAnsi" w:hAnsiTheme="minorHAnsi" w:cstheme="minorHAnsi"/>
          <w:sz w:val="24"/>
          <w:szCs w:val="24"/>
        </w:rPr>
        <w:t>eset posto) od vrijednosti ugovora</w:t>
      </w:r>
      <w:r w:rsidR="0080646C">
        <w:rPr>
          <w:rFonts w:asciiTheme="minorHAnsi" w:hAnsiTheme="minorHAnsi" w:cstheme="minorHAnsi"/>
          <w:sz w:val="24"/>
          <w:szCs w:val="24"/>
        </w:rPr>
        <w:t>, bez PDV, sa rokom trajanja sukladno ponudi ponuditelja.</w:t>
      </w:r>
      <w:r w:rsidR="00D87325">
        <w:rPr>
          <w:rFonts w:asciiTheme="minorHAnsi" w:hAnsiTheme="minorHAnsi" w:cstheme="minorHAnsi"/>
          <w:sz w:val="24"/>
          <w:szCs w:val="24"/>
        </w:rPr>
        <w:t xml:space="preserve"> Umjesto </w:t>
      </w:r>
      <w:r>
        <w:rPr>
          <w:rFonts w:asciiTheme="minorHAnsi" w:hAnsiTheme="minorHAnsi" w:cstheme="minorHAnsi"/>
          <w:sz w:val="24"/>
          <w:szCs w:val="24"/>
        </w:rPr>
        <w:t>bankarske garancije</w:t>
      </w:r>
      <w:r w:rsidR="00D87325">
        <w:rPr>
          <w:rFonts w:asciiTheme="minorHAnsi" w:hAnsiTheme="minorHAnsi" w:cstheme="minorHAnsi"/>
          <w:sz w:val="24"/>
          <w:szCs w:val="24"/>
        </w:rPr>
        <w:t xml:space="preserve"> ugovaratelj može dati novčani polog</w:t>
      </w:r>
      <w:r>
        <w:rPr>
          <w:rFonts w:asciiTheme="minorHAnsi" w:hAnsiTheme="minorHAnsi" w:cstheme="minorHAnsi"/>
          <w:sz w:val="24"/>
          <w:szCs w:val="24"/>
        </w:rPr>
        <w:t xml:space="preserve">, a u slučaju zajednice ponuditelja primjenjuju se odredbe o </w:t>
      </w:r>
      <w:r w:rsidR="00231E62">
        <w:rPr>
          <w:rFonts w:asciiTheme="minorHAnsi" w:hAnsiTheme="minorHAnsi" w:cstheme="minorHAnsi"/>
          <w:sz w:val="24"/>
          <w:szCs w:val="24"/>
        </w:rPr>
        <w:t>jamstvu za ozbiljnost ponude.</w:t>
      </w:r>
    </w:p>
    <w:p w14:paraId="300AD72B" w14:textId="77777777" w:rsidR="0080646C" w:rsidRDefault="0080646C" w:rsidP="00565315">
      <w:pPr>
        <w:pStyle w:val="Bezproreda"/>
        <w:ind w:left="0"/>
        <w:jc w:val="both"/>
        <w:rPr>
          <w:rFonts w:asciiTheme="minorHAnsi" w:eastAsia="Arial" w:hAnsiTheme="minorHAnsi" w:cstheme="minorHAnsi"/>
          <w:b/>
          <w:sz w:val="24"/>
          <w:szCs w:val="24"/>
        </w:rPr>
      </w:pPr>
    </w:p>
    <w:p w14:paraId="2AED4C63" w14:textId="77777777" w:rsidR="00110812" w:rsidRPr="00AC37A4" w:rsidRDefault="00AC37A4" w:rsidP="00565315">
      <w:pPr>
        <w:pStyle w:val="Bezproreda"/>
        <w:ind w:left="0"/>
        <w:jc w:val="both"/>
        <w:rPr>
          <w:rFonts w:asciiTheme="minorHAnsi" w:eastAsia="Arial" w:hAnsiTheme="minorHAnsi" w:cstheme="minorHAnsi"/>
          <w:b/>
          <w:sz w:val="24"/>
          <w:szCs w:val="24"/>
        </w:rPr>
      </w:pPr>
      <w:r w:rsidRPr="00AC37A4">
        <w:rPr>
          <w:rFonts w:asciiTheme="minorHAnsi" w:eastAsia="Arial" w:hAnsiTheme="minorHAnsi" w:cstheme="minorHAnsi"/>
          <w:b/>
          <w:sz w:val="24"/>
          <w:szCs w:val="24"/>
        </w:rPr>
        <w:t>1</w:t>
      </w:r>
      <w:r w:rsidR="00323611">
        <w:rPr>
          <w:rFonts w:asciiTheme="minorHAnsi" w:eastAsia="Arial" w:hAnsiTheme="minorHAnsi" w:cstheme="minorHAnsi"/>
          <w:b/>
          <w:sz w:val="24"/>
          <w:szCs w:val="24"/>
        </w:rPr>
        <w:t>8</w:t>
      </w:r>
      <w:r w:rsidRPr="00AC37A4">
        <w:rPr>
          <w:rFonts w:asciiTheme="minorHAnsi" w:eastAsia="Arial" w:hAnsiTheme="minorHAnsi" w:cstheme="minorHAnsi"/>
          <w:b/>
          <w:sz w:val="24"/>
          <w:szCs w:val="24"/>
        </w:rPr>
        <w:t>. DATUM, VRIJEME I MJESTO JAVNOG OTVARANJA PONUDA</w:t>
      </w:r>
    </w:p>
    <w:p w14:paraId="6C983B8B" w14:textId="77777777" w:rsidR="00110812" w:rsidRPr="00565315" w:rsidRDefault="00110812" w:rsidP="00565315">
      <w:pPr>
        <w:pStyle w:val="Bezproreda"/>
        <w:ind w:left="0"/>
        <w:jc w:val="both"/>
        <w:rPr>
          <w:rFonts w:asciiTheme="minorHAnsi" w:eastAsia="Arial" w:hAnsiTheme="minorHAnsi" w:cstheme="minorHAnsi"/>
          <w:sz w:val="24"/>
          <w:szCs w:val="24"/>
        </w:rPr>
      </w:pPr>
    </w:p>
    <w:p w14:paraId="27312B93" w14:textId="30DE67D8" w:rsidR="00110812" w:rsidRPr="003838D9" w:rsidRDefault="00110812" w:rsidP="00565315">
      <w:pPr>
        <w:pStyle w:val="Bezproreda"/>
        <w:ind w:left="0"/>
        <w:jc w:val="both"/>
        <w:rPr>
          <w:rFonts w:asciiTheme="minorHAnsi" w:eastAsia="Arial" w:hAnsiTheme="minorHAnsi" w:cstheme="minorHAnsi"/>
          <w:sz w:val="24"/>
          <w:szCs w:val="24"/>
        </w:rPr>
      </w:pPr>
      <w:r w:rsidRPr="00AC37A4">
        <w:rPr>
          <w:rFonts w:asciiTheme="minorHAnsi" w:eastAsia="Arial" w:hAnsiTheme="minorHAnsi" w:cstheme="minorHAnsi"/>
          <w:sz w:val="24"/>
          <w:szCs w:val="24"/>
        </w:rPr>
        <w:t xml:space="preserve">Ponuditelj svoju elektroničku ponudu mora dostaviti predajom u Elektronički oglasnik </w:t>
      </w:r>
      <w:r w:rsidRPr="00CF0FB2">
        <w:rPr>
          <w:rFonts w:asciiTheme="minorHAnsi" w:eastAsia="Arial" w:hAnsiTheme="minorHAnsi" w:cstheme="minorHAnsi"/>
          <w:sz w:val="24"/>
          <w:szCs w:val="24"/>
        </w:rPr>
        <w:t>javne</w:t>
      </w:r>
      <w:r w:rsidR="00D87325">
        <w:rPr>
          <w:rFonts w:asciiTheme="minorHAnsi" w:eastAsia="Arial" w:hAnsiTheme="minorHAnsi" w:cstheme="minorHAnsi"/>
          <w:sz w:val="24"/>
          <w:szCs w:val="24"/>
        </w:rPr>
        <w:t xml:space="preserve"> </w:t>
      </w:r>
      <w:r w:rsidRPr="00CF0FB2">
        <w:rPr>
          <w:rFonts w:asciiTheme="minorHAnsi" w:eastAsia="Arial" w:hAnsiTheme="minorHAnsi" w:cstheme="minorHAnsi"/>
          <w:sz w:val="24"/>
          <w:szCs w:val="24"/>
        </w:rPr>
        <w:t>nabave Rep</w:t>
      </w:r>
      <w:r w:rsidR="00A37386" w:rsidRPr="00CF0FB2">
        <w:rPr>
          <w:rFonts w:asciiTheme="minorHAnsi" w:eastAsia="Arial" w:hAnsiTheme="minorHAnsi" w:cstheme="minorHAnsi"/>
          <w:sz w:val="24"/>
          <w:szCs w:val="24"/>
        </w:rPr>
        <w:t xml:space="preserve">ublike </w:t>
      </w:r>
      <w:r w:rsidR="0000262C" w:rsidRPr="00CF0FB2">
        <w:rPr>
          <w:rFonts w:asciiTheme="minorHAnsi" w:eastAsia="Arial" w:hAnsiTheme="minorHAnsi" w:cstheme="minorHAnsi"/>
          <w:sz w:val="24"/>
          <w:szCs w:val="24"/>
        </w:rPr>
        <w:t xml:space="preserve">Hrvatske </w:t>
      </w:r>
      <w:r w:rsidR="006F1445" w:rsidRPr="00CF0FB2">
        <w:rPr>
          <w:rFonts w:asciiTheme="minorHAnsi" w:eastAsia="Arial" w:hAnsiTheme="minorHAnsi" w:cstheme="minorHAnsi"/>
          <w:sz w:val="24"/>
          <w:szCs w:val="24"/>
        </w:rPr>
        <w:t>najkasnije do</w:t>
      </w:r>
      <w:r w:rsidR="00D87325">
        <w:rPr>
          <w:rFonts w:asciiTheme="minorHAnsi" w:eastAsia="Arial" w:hAnsiTheme="minorHAnsi" w:cstheme="minorHAnsi"/>
          <w:sz w:val="24"/>
          <w:szCs w:val="24"/>
        </w:rPr>
        <w:t xml:space="preserve"> </w:t>
      </w:r>
      <w:r w:rsidR="00F40770">
        <w:rPr>
          <w:rFonts w:asciiTheme="minorHAnsi" w:eastAsia="Arial" w:hAnsiTheme="minorHAnsi" w:cstheme="minorHAnsi"/>
          <w:sz w:val="24"/>
          <w:szCs w:val="24"/>
        </w:rPr>
        <w:t>23. ožujka 2023. godine</w:t>
      </w:r>
      <w:r w:rsidR="00D4247C">
        <w:rPr>
          <w:rFonts w:asciiTheme="minorHAnsi" w:eastAsia="Arial" w:hAnsiTheme="minorHAnsi" w:cstheme="minorHAnsi"/>
          <w:sz w:val="24"/>
          <w:szCs w:val="24"/>
        </w:rPr>
        <w:t>,</w:t>
      </w:r>
      <w:r w:rsidR="00F83762" w:rsidRPr="003838D9">
        <w:rPr>
          <w:rFonts w:asciiTheme="minorHAnsi" w:eastAsia="Arial" w:hAnsiTheme="minorHAnsi" w:cstheme="minorHAnsi"/>
          <w:sz w:val="24"/>
          <w:szCs w:val="24"/>
        </w:rPr>
        <w:t xml:space="preserve"> do </w:t>
      </w:r>
      <w:r w:rsidR="00435559">
        <w:rPr>
          <w:rFonts w:asciiTheme="minorHAnsi" w:eastAsia="Arial" w:hAnsiTheme="minorHAnsi" w:cstheme="minorHAnsi"/>
          <w:sz w:val="24"/>
          <w:szCs w:val="24"/>
        </w:rPr>
        <w:t>10:00</w:t>
      </w:r>
      <w:r w:rsidRPr="003838D9">
        <w:rPr>
          <w:rFonts w:asciiTheme="minorHAnsi" w:eastAsia="Arial" w:hAnsiTheme="minorHAnsi" w:cstheme="minorHAnsi"/>
          <w:sz w:val="24"/>
          <w:szCs w:val="24"/>
        </w:rPr>
        <w:t xml:space="preserve"> sati.</w:t>
      </w:r>
    </w:p>
    <w:p w14:paraId="2461656B" w14:textId="77777777" w:rsidR="002F3107" w:rsidRPr="00AC37A4" w:rsidRDefault="002F3107" w:rsidP="0000262C">
      <w:pPr>
        <w:pStyle w:val="Bezproreda"/>
        <w:ind w:left="0"/>
        <w:jc w:val="both"/>
        <w:rPr>
          <w:rFonts w:asciiTheme="minorHAnsi" w:eastAsia="Arial" w:hAnsiTheme="minorHAnsi" w:cstheme="minorHAnsi"/>
          <w:sz w:val="24"/>
          <w:szCs w:val="24"/>
        </w:rPr>
      </w:pPr>
    </w:p>
    <w:p w14:paraId="477C8A7E" w14:textId="336E5550" w:rsidR="00110812" w:rsidRPr="00AC37A4" w:rsidRDefault="00110812" w:rsidP="0000262C">
      <w:pPr>
        <w:pStyle w:val="Bezproreda"/>
        <w:ind w:left="0"/>
        <w:jc w:val="both"/>
        <w:rPr>
          <w:rFonts w:asciiTheme="minorHAnsi" w:eastAsia="Arial" w:hAnsiTheme="minorHAnsi" w:cstheme="minorHAnsi"/>
          <w:sz w:val="24"/>
          <w:szCs w:val="24"/>
        </w:rPr>
      </w:pPr>
      <w:r w:rsidRPr="008A4ACD">
        <w:rPr>
          <w:rFonts w:asciiTheme="minorHAnsi" w:eastAsia="Arial" w:hAnsiTheme="minorHAnsi" w:cstheme="minorHAnsi"/>
          <w:sz w:val="24"/>
          <w:szCs w:val="24"/>
        </w:rPr>
        <w:t xml:space="preserve">Javno </w:t>
      </w:r>
      <w:r w:rsidR="0000262C" w:rsidRPr="008A4ACD">
        <w:rPr>
          <w:rFonts w:asciiTheme="minorHAnsi" w:eastAsia="Arial" w:hAnsiTheme="minorHAnsi" w:cstheme="minorHAnsi"/>
          <w:sz w:val="24"/>
          <w:szCs w:val="24"/>
        </w:rPr>
        <w:t>otv</w:t>
      </w:r>
      <w:r w:rsidR="002F3107" w:rsidRPr="008A4ACD">
        <w:rPr>
          <w:rFonts w:asciiTheme="minorHAnsi" w:eastAsia="Arial" w:hAnsiTheme="minorHAnsi" w:cstheme="minorHAnsi"/>
          <w:sz w:val="24"/>
          <w:szCs w:val="24"/>
        </w:rPr>
        <w:t>aranj</w:t>
      </w:r>
      <w:r w:rsidR="00C40EC2" w:rsidRPr="008A4ACD">
        <w:rPr>
          <w:rFonts w:asciiTheme="minorHAnsi" w:eastAsia="Arial" w:hAnsiTheme="minorHAnsi" w:cstheme="minorHAnsi"/>
          <w:sz w:val="24"/>
          <w:szCs w:val="24"/>
        </w:rPr>
        <w:t>e</w:t>
      </w:r>
      <w:r w:rsidR="00D87325">
        <w:rPr>
          <w:rFonts w:asciiTheme="minorHAnsi" w:eastAsia="Arial" w:hAnsiTheme="minorHAnsi" w:cstheme="minorHAnsi"/>
          <w:sz w:val="24"/>
          <w:szCs w:val="24"/>
        </w:rPr>
        <w:t xml:space="preserve"> </w:t>
      </w:r>
      <w:r w:rsidR="008A69B6">
        <w:rPr>
          <w:rFonts w:asciiTheme="minorHAnsi" w:eastAsia="Arial" w:hAnsiTheme="minorHAnsi" w:cstheme="minorHAnsi"/>
          <w:sz w:val="24"/>
          <w:szCs w:val="24"/>
        </w:rPr>
        <w:t>ponuda održ</w:t>
      </w:r>
      <w:r w:rsidR="00D87325">
        <w:rPr>
          <w:rFonts w:asciiTheme="minorHAnsi" w:eastAsia="Arial" w:hAnsiTheme="minorHAnsi" w:cstheme="minorHAnsi"/>
          <w:sz w:val="24"/>
          <w:szCs w:val="24"/>
        </w:rPr>
        <w:t>at će se</w:t>
      </w:r>
      <w:r w:rsidR="00071FEB">
        <w:rPr>
          <w:rFonts w:asciiTheme="minorHAnsi" w:eastAsia="Arial" w:hAnsiTheme="minorHAnsi" w:cstheme="minorHAnsi"/>
          <w:sz w:val="24"/>
          <w:szCs w:val="24"/>
        </w:rPr>
        <w:t xml:space="preserve"> </w:t>
      </w:r>
      <w:r w:rsidR="00F40770">
        <w:rPr>
          <w:rFonts w:asciiTheme="minorHAnsi" w:eastAsia="Arial" w:hAnsiTheme="minorHAnsi" w:cstheme="minorHAnsi"/>
          <w:sz w:val="24"/>
          <w:szCs w:val="24"/>
        </w:rPr>
        <w:t>23. ožujka 2023. godine</w:t>
      </w:r>
      <w:r w:rsidR="00D4247C">
        <w:rPr>
          <w:rFonts w:asciiTheme="minorHAnsi" w:eastAsia="Arial" w:hAnsiTheme="minorHAnsi" w:cstheme="minorHAnsi"/>
          <w:sz w:val="24"/>
          <w:szCs w:val="24"/>
        </w:rPr>
        <w:t>,</w:t>
      </w:r>
      <w:r w:rsidR="00F256AF" w:rsidRPr="003838D9">
        <w:rPr>
          <w:rFonts w:asciiTheme="minorHAnsi" w:eastAsia="Arial" w:hAnsiTheme="minorHAnsi" w:cstheme="minorHAnsi"/>
          <w:sz w:val="24"/>
          <w:szCs w:val="24"/>
        </w:rPr>
        <w:t xml:space="preserve"> u </w:t>
      </w:r>
      <w:r w:rsidR="00435559">
        <w:rPr>
          <w:rFonts w:asciiTheme="minorHAnsi" w:eastAsia="Arial" w:hAnsiTheme="minorHAnsi" w:cstheme="minorHAnsi"/>
          <w:sz w:val="24"/>
          <w:szCs w:val="24"/>
        </w:rPr>
        <w:t xml:space="preserve">10:00 </w:t>
      </w:r>
      <w:r w:rsidRPr="008A4ACD">
        <w:rPr>
          <w:rFonts w:asciiTheme="minorHAnsi" w:eastAsia="Arial" w:hAnsiTheme="minorHAnsi" w:cstheme="minorHAnsi"/>
          <w:sz w:val="24"/>
          <w:szCs w:val="24"/>
        </w:rPr>
        <w:t xml:space="preserve">sati na adresi </w:t>
      </w:r>
      <w:r w:rsidR="002F3107" w:rsidRPr="008A4ACD">
        <w:rPr>
          <w:rFonts w:asciiTheme="minorHAnsi" w:eastAsia="Arial" w:hAnsiTheme="minorHAnsi" w:cstheme="minorHAnsi"/>
          <w:sz w:val="24"/>
          <w:szCs w:val="24"/>
        </w:rPr>
        <w:t xml:space="preserve">sjedišta </w:t>
      </w:r>
      <w:r w:rsidR="002F3107" w:rsidRPr="00AC37A4">
        <w:rPr>
          <w:rFonts w:asciiTheme="minorHAnsi" w:eastAsia="Arial" w:hAnsiTheme="minorHAnsi" w:cstheme="minorHAnsi"/>
          <w:sz w:val="24"/>
          <w:szCs w:val="24"/>
        </w:rPr>
        <w:t>naručitelja.</w:t>
      </w:r>
    </w:p>
    <w:p w14:paraId="0FD9EEB3" w14:textId="77777777" w:rsidR="002F3107" w:rsidRPr="0000262C" w:rsidRDefault="002F3107" w:rsidP="0000262C">
      <w:pPr>
        <w:pStyle w:val="Bezproreda"/>
        <w:ind w:left="0"/>
        <w:jc w:val="both"/>
        <w:rPr>
          <w:rFonts w:asciiTheme="minorHAnsi" w:eastAsia="Arial" w:hAnsiTheme="minorHAnsi" w:cstheme="minorHAnsi"/>
          <w:color w:val="FF0000"/>
          <w:sz w:val="24"/>
          <w:szCs w:val="24"/>
        </w:rPr>
      </w:pPr>
    </w:p>
    <w:p w14:paraId="36A70439" w14:textId="77777777" w:rsidR="00110812"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Javnom otvaranju ponuda smiju prisustvovati ovlašteni predstavnici ponuditelja i druge osobe.</w:t>
      </w:r>
    </w:p>
    <w:p w14:paraId="4059C537" w14:textId="77777777" w:rsidR="002F3107" w:rsidRPr="00565315" w:rsidRDefault="002F3107" w:rsidP="00565315">
      <w:pPr>
        <w:pStyle w:val="Bezproreda"/>
        <w:ind w:left="0"/>
        <w:jc w:val="both"/>
        <w:rPr>
          <w:rFonts w:asciiTheme="minorHAnsi" w:eastAsia="Arial" w:hAnsiTheme="minorHAnsi" w:cstheme="minorHAnsi"/>
          <w:sz w:val="24"/>
          <w:szCs w:val="24"/>
        </w:rPr>
      </w:pPr>
    </w:p>
    <w:p w14:paraId="4EEFA5E6" w14:textId="5E2A0B07" w:rsidR="00110812" w:rsidRPr="00565315"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 xml:space="preserve">Sukladno članku 282. stavku 8. </w:t>
      </w:r>
      <w:r w:rsidR="00780FEA">
        <w:rPr>
          <w:rFonts w:asciiTheme="minorHAnsi" w:eastAsia="Arial" w:hAnsiTheme="minorHAnsi" w:cstheme="minorHAnsi"/>
          <w:sz w:val="24"/>
          <w:szCs w:val="24"/>
        </w:rPr>
        <w:t>ZJN 2016,</w:t>
      </w:r>
      <w:r w:rsidRPr="00565315">
        <w:rPr>
          <w:rFonts w:asciiTheme="minorHAnsi" w:eastAsia="Arial" w:hAnsiTheme="minorHAnsi" w:cstheme="minorHAnsi"/>
          <w:sz w:val="24"/>
          <w:szCs w:val="24"/>
        </w:rPr>
        <w:t xml:space="preserve"> pravo aktivnog sudjelovanja na</w:t>
      </w:r>
    </w:p>
    <w:p w14:paraId="5ABC3701" w14:textId="77777777" w:rsidR="00110812" w:rsidRDefault="00110812" w:rsidP="00D8732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javnom otvaranju ponuda imaju samo članovi stručnog povjerenstva za javnu nabavu i ovlašteni predstavnici ponuditelja.</w:t>
      </w:r>
    </w:p>
    <w:p w14:paraId="01970206" w14:textId="77777777" w:rsidR="002F3107" w:rsidRPr="00565315" w:rsidRDefault="002F3107" w:rsidP="00565315">
      <w:pPr>
        <w:pStyle w:val="Bezproreda"/>
        <w:ind w:left="0"/>
        <w:jc w:val="both"/>
        <w:rPr>
          <w:rFonts w:asciiTheme="minorHAnsi" w:eastAsia="Arial" w:hAnsiTheme="minorHAnsi" w:cstheme="minorHAnsi"/>
          <w:sz w:val="24"/>
          <w:szCs w:val="24"/>
        </w:rPr>
      </w:pPr>
    </w:p>
    <w:p w14:paraId="19355FCC" w14:textId="77777777" w:rsidR="00110812" w:rsidRPr="00565315"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Ovlašteni predstavnici ponuditelja moraju svoje pisano ovlaštenje predati članovima stručnog povjerenstva za javnu nabavu</w:t>
      </w:r>
      <w:r w:rsidR="00D87325">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na početku javnog otvaranja ponuda.</w:t>
      </w:r>
    </w:p>
    <w:p w14:paraId="2FA8D0C1" w14:textId="77777777" w:rsidR="00C30740" w:rsidRPr="00565315" w:rsidRDefault="00C30740" w:rsidP="00565315">
      <w:pPr>
        <w:pStyle w:val="Bezproreda"/>
        <w:ind w:left="0"/>
        <w:jc w:val="both"/>
        <w:rPr>
          <w:rFonts w:asciiTheme="minorHAnsi" w:eastAsia="Arial" w:hAnsiTheme="minorHAnsi" w:cstheme="minorHAnsi"/>
          <w:sz w:val="24"/>
          <w:szCs w:val="24"/>
        </w:rPr>
      </w:pPr>
    </w:p>
    <w:p w14:paraId="7A5D5191" w14:textId="77777777" w:rsidR="00110812" w:rsidRPr="00AC37A4" w:rsidRDefault="00323611" w:rsidP="00565315">
      <w:pPr>
        <w:pStyle w:val="Bezproreda"/>
        <w:ind w:left="0"/>
        <w:jc w:val="both"/>
        <w:rPr>
          <w:rFonts w:asciiTheme="minorHAnsi" w:eastAsia="Arial" w:hAnsiTheme="minorHAnsi" w:cstheme="minorHAnsi"/>
          <w:b/>
          <w:sz w:val="24"/>
          <w:szCs w:val="24"/>
        </w:rPr>
      </w:pPr>
      <w:r>
        <w:rPr>
          <w:rFonts w:asciiTheme="minorHAnsi" w:eastAsia="Arial" w:hAnsiTheme="minorHAnsi" w:cstheme="minorHAnsi"/>
          <w:b/>
          <w:sz w:val="24"/>
          <w:szCs w:val="24"/>
        </w:rPr>
        <w:t>19</w:t>
      </w:r>
      <w:r w:rsidR="00AC37A4" w:rsidRPr="00AC37A4">
        <w:rPr>
          <w:rFonts w:asciiTheme="minorHAnsi" w:eastAsia="Arial" w:hAnsiTheme="minorHAnsi" w:cstheme="minorHAnsi"/>
          <w:b/>
          <w:sz w:val="24"/>
          <w:szCs w:val="24"/>
        </w:rPr>
        <w:t>. POVRAT DOKUMENATA NAKON ZAVRŠETKA POSTUPKA JAVNE NABAVE</w:t>
      </w:r>
    </w:p>
    <w:p w14:paraId="690F1AE0" w14:textId="77777777" w:rsidR="00110812" w:rsidRPr="00565315" w:rsidRDefault="00110812" w:rsidP="00565315">
      <w:pPr>
        <w:pStyle w:val="Bezproreda"/>
        <w:ind w:left="0"/>
        <w:jc w:val="both"/>
        <w:rPr>
          <w:rFonts w:asciiTheme="minorHAnsi" w:eastAsia="Arial" w:hAnsiTheme="minorHAnsi" w:cstheme="minorHAnsi"/>
          <w:sz w:val="24"/>
          <w:szCs w:val="24"/>
        </w:rPr>
      </w:pPr>
    </w:p>
    <w:p w14:paraId="0386FAE4" w14:textId="77777777" w:rsidR="00110812"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Jamstvo za ozbiljnost ponude vraća se ponuditelju sukladno članku 217. Zakona o javnoj nabavi.</w:t>
      </w:r>
    </w:p>
    <w:p w14:paraId="6C53A570" w14:textId="77777777" w:rsidR="002F3107" w:rsidRPr="00565315" w:rsidRDefault="002F3107" w:rsidP="00565315">
      <w:pPr>
        <w:pStyle w:val="Bezproreda"/>
        <w:ind w:left="0"/>
        <w:jc w:val="both"/>
        <w:rPr>
          <w:rFonts w:asciiTheme="minorHAnsi" w:eastAsia="Arial" w:hAnsiTheme="minorHAnsi" w:cstheme="minorHAnsi"/>
          <w:sz w:val="24"/>
          <w:szCs w:val="24"/>
        </w:rPr>
      </w:pPr>
    </w:p>
    <w:p w14:paraId="5FFEA4C2" w14:textId="77777777" w:rsidR="00110812" w:rsidRPr="00565315" w:rsidRDefault="00110812" w:rsidP="00565315">
      <w:pPr>
        <w:pStyle w:val="Bezproreda"/>
        <w:ind w:left="0"/>
        <w:jc w:val="both"/>
        <w:rPr>
          <w:rFonts w:asciiTheme="minorHAnsi" w:eastAsia="Arial" w:hAnsiTheme="minorHAnsi" w:cstheme="minorHAnsi"/>
          <w:sz w:val="24"/>
          <w:szCs w:val="24"/>
        </w:rPr>
      </w:pPr>
      <w:r w:rsidRPr="00565315">
        <w:rPr>
          <w:rFonts w:asciiTheme="minorHAnsi" w:eastAsia="Arial" w:hAnsiTheme="minorHAnsi" w:cstheme="minorHAnsi"/>
          <w:sz w:val="24"/>
          <w:szCs w:val="24"/>
        </w:rPr>
        <w:t>Sve elektronički dostavljene ponude Elektronički oglasnik javne nabave će pohraniti na način koji omogućava čuvanje integriteta podataka i pristup integriranim verzijama dokumenata uz</w:t>
      </w:r>
      <w:r w:rsidR="00D87325">
        <w:rPr>
          <w:rFonts w:asciiTheme="minorHAnsi" w:eastAsia="Arial" w:hAnsiTheme="minorHAnsi" w:cstheme="minorHAnsi"/>
          <w:sz w:val="24"/>
          <w:szCs w:val="24"/>
        </w:rPr>
        <w:t xml:space="preserve"> </w:t>
      </w:r>
      <w:r w:rsidRPr="00565315">
        <w:rPr>
          <w:rFonts w:asciiTheme="minorHAnsi" w:eastAsia="Arial" w:hAnsiTheme="minorHAnsi" w:cstheme="minorHAnsi"/>
          <w:sz w:val="24"/>
          <w:szCs w:val="24"/>
        </w:rPr>
        <w:t>mogućnost pohrane kopije dokumenata u vlastitim arhivima naručitelja po isteku roka za dostavu ponuda, odnosno javnog otvaranja ponuda.</w:t>
      </w:r>
    </w:p>
    <w:p w14:paraId="3D8E87DE" w14:textId="77777777" w:rsidR="007B36DB" w:rsidRDefault="007B36DB" w:rsidP="00565315">
      <w:pPr>
        <w:pStyle w:val="Bezproreda"/>
        <w:ind w:left="0"/>
        <w:jc w:val="both"/>
        <w:rPr>
          <w:rFonts w:asciiTheme="minorHAnsi" w:eastAsia="Arial" w:hAnsiTheme="minorHAnsi" w:cstheme="minorHAnsi"/>
          <w:b/>
          <w:sz w:val="24"/>
          <w:szCs w:val="24"/>
        </w:rPr>
      </w:pPr>
    </w:p>
    <w:p w14:paraId="6FA00F97" w14:textId="1FFF2C43" w:rsidR="00110812" w:rsidRPr="00AC37A4" w:rsidRDefault="00AC37A4" w:rsidP="00565315">
      <w:pPr>
        <w:pStyle w:val="Bezproreda"/>
        <w:ind w:left="0"/>
        <w:jc w:val="both"/>
        <w:rPr>
          <w:rFonts w:asciiTheme="minorHAnsi" w:eastAsia="Arial" w:hAnsiTheme="minorHAnsi" w:cstheme="minorHAnsi"/>
          <w:b/>
          <w:sz w:val="24"/>
          <w:szCs w:val="24"/>
        </w:rPr>
      </w:pPr>
      <w:r>
        <w:rPr>
          <w:rFonts w:asciiTheme="minorHAnsi" w:eastAsia="Arial" w:hAnsiTheme="minorHAnsi" w:cstheme="minorHAnsi"/>
          <w:b/>
          <w:sz w:val="24"/>
          <w:szCs w:val="24"/>
        </w:rPr>
        <w:t>2</w:t>
      </w:r>
      <w:r w:rsidR="00323611">
        <w:rPr>
          <w:rFonts w:asciiTheme="minorHAnsi" w:eastAsia="Arial" w:hAnsiTheme="minorHAnsi" w:cstheme="minorHAnsi"/>
          <w:b/>
          <w:sz w:val="24"/>
          <w:szCs w:val="24"/>
        </w:rPr>
        <w:t>0</w:t>
      </w:r>
      <w:r w:rsidR="00110812" w:rsidRPr="00AC37A4">
        <w:rPr>
          <w:rFonts w:asciiTheme="minorHAnsi" w:eastAsia="Arial" w:hAnsiTheme="minorHAnsi" w:cstheme="minorHAnsi"/>
          <w:b/>
          <w:sz w:val="24"/>
          <w:szCs w:val="24"/>
        </w:rPr>
        <w:t>. POSEBNI I OSTALI UVJETI ZA IZVRŠENJE UGOVORA</w:t>
      </w:r>
    </w:p>
    <w:p w14:paraId="6A830DC3" w14:textId="77777777" w:rsidR="00AC37A4" w:rsidRDefault="00AC37A4" w:rsidP="00565315">
      <w:pPr>
        <w:pStyle w:val="Bezproreda"/>
        <w:ind w:left="0"/>
        <w:jc w:val="both"/>
        <w:rPr>
          <w:rFonts w:asciiTheme="minorHAnsi" w:eastAsia="Arial" w:hAnsiTheme="minorHAnsi" w:cstheme="minorHAnsi"/>
          <w:sz w:val="24"/>
          <w:szCs w:val="24"/>
        </w:rPr>
      </w:pPr>
    </w:p>
    <w:p w14:paraId="40B3E00F" w14:textId="17A11D77" w:rsidR="006B17B3" w:rsidRDefault="00AC37A4"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Prema tekstu ugovora</w:t>
      </w:r>
      <w:r w:rsidR="00A07828">
        <w:rPr>
          <w:rFonts w:asciiTheme="minorHAnsi" w:eastAsia="Arial" w:hAnsiTheme="minorHAnsi" w:cstheme="minorHAnsi"/>
          <w:sz w:val="24"/>
          <w:szCs w:val="24"/>
        </w:rPr>
        <w:t xml:space="preserve"> o javnoj nabavi</w:t>
      </w:r>
      <w:r>
        <w:rPr>
          <w:rFonts w:asciiTheme="minorHAnsi" w:eastAsia="Arial" w:hAnsiTheme="minorHAnsi" w:cstheme="minorHAnsi"/>
          <w:sz w:val="24"/>
          <w:szCs w:val="24"/>
        </w:rPr>
        <w:t xml:space="preserve"> u prilo</w:t>
      </w:r>
      <w:r w:rsidR="00780FEA">
        <w:rPr>
          <w:rFonts w:asciiTheme="minorHAnsi" w:eastAsia="Arial" w:hAnsiTheme="minorHAnsi" w:cstheme="minorHAnsi"/>
          <w:sz w:val="24"/>
          <w:szCs w:val="24"/>
        </w:rPr>
        <w:t>gu dokumentacije o nabavi.</w:t>
      </w:r>
    </w:p>
    <w:p w14:paraId="4FA780B5" w14:textId="77777777" w:rsidR="002F3107" w:rsidRDefault="002F3107" w:rsidP="00565315">
      <w:pPr>
        <w:pStyle w:val="Bezproreda"/>
        <w:ind w:left="0"/>
        <w:jc w:val="both"/>
        <w:rPr>
          <w:rFonts w:asciiTheme="minorHAnsi" w:eastAsia="Arial" w:hAnsiTheme="minorHAnsi" w:cstheme="minorHAnsi"/>
          <w:sz w:val="24"/>
          <w:szCs w:val="24"/>
        </w:rPr>
      </w:pPr>
    </w:p>
    <w:p w14:paraId="680170C0" w14:textId="77777777" w:rsidR="002F3107" w:rsidRDefault="002F3107"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Uzance se ne primjenjuju osim onih koje su posebno navedene u tekstu dokumentacije o nabavi ili ugovora o javnoj nabavi.</w:t>
      </w:r>
    </w:p>
    <w:p w14:paraId="1A4F5D27" w14:textId="77777777" w:rsidR="002F3107" w:rsidRDefault="002F3107" w:rsidP="00565315">
      <w:pPr>
        <w:pStyle w:val="Bezproreda"/>
        <w:ind w:left="0"/>
        <w:jc w:val="both"/>
        <w:rPr>
          <w:rFonts w:asciiTheme="minorHAnsi" w:eastAsia="Arial" w:hAnsiTheme="minorHAnsi" w:cstheme="minorHAnsi"/>
          <w:sz w:val="24"/>
          <w:szCs w:val="24"/>
        </w:rPr>
      </w:pPr>
    </w:p>
    <w:p w14:paraId="71B56E1E" w14:textId="77777777" w:rsidR="002F3107" w:rsidRDefault="002F3107" w:rsidP="00565315">
      <w:pPr>
        <w:pStyle w:val="Bezproreda"/>
        <w:ind w:left="0"/>
        <w:jc w:val="both"/>
        <w:rPr>
          <w:rFonts w:asciiTheme="minorHAnsi" w:eastAsia="Arial" w:hAnsiTheme="minorHAnsi" w:cstheme="minorHAnsi"/>
          <w:color w:val="FF0000"/>
          <w:sz w:val="24"/>
          <w:szCs w:val="24"/>
        </w:rPr>
      </w:pPr>
      <w:r>
        <w:rPr>
          <w:rFonts w:asciiTheme="minorHAnsi" w:eastAsia="Arial" w:hAnsiTheme="minorHAnsi" w:cstheme="minorHAnsi"/>
          <w:sz w:val="24"/>
          <w:szCs w:val="24"/>
        </w:rPr>
        <w:t>Ugovor se ima izvršiti sukladno pozitivnim propisima Republike Hrvatske.</w:t>
      </w:r>
    </w:p>
    <w:p w14:paraId="584E63A4" w14:textId="77777777" w:rsidR="00CF579F" w:rsidRPr="00565315" w:rsidRDefault="00CF579F" w:rsidP="00565315">
      <w:pPr>
        <w:pStyle w:val="Bezproreda"/>
        <w:ind w:left="0"/>
        <w:jc w:val="both"/>
        <w:rPr>
          <w:rFonts w:asciiTheme="minorHAnsi" w:eastAsia="Arial" w:hAnsiTheme="minorHAnsi" w:cstheme="minorHAnsi"/>
          <w:sz w:val="24"/>
          <w:szCs w:val="24"/>
        </w:rPr>
      </w:pPr>
    </w:p>
    <w:p w14:paraId="52517666" w14:textId="77777777" w:rsidR="00110812" w:rsidRPr="00AC37A4" w:rsidRDefault="00AC37A4" w:rsidP="00565315">
      <w:pPr>
        <w:pStyle w:val="Bezproreda"/>
        <w:ind w:left="0"/>
        <w:jc w:val="both"/>
        <w:rPr>
          <w:rFonts w:asciiTheme="minorHAnsi" w:eastAsia="Arial" w:hAnsiTheme="minorHAnsi" w:cstheme="minorHAnsi"/>
          <w:b/>
          <w:sz w:val="24"/>
          <w:szCs w:val="24"/>
        </w:rPr>
      </w:pPr>
      <w:r w:rsidRPr="00AC37A4">
        <w:rPr>
          <w:rFonts w:asciiTheme="minorHAnsi" w:eastAsia="Arial" w:hAnsiTheme="minorHAnsi" w:cstheme="minorHAnsi"/>
          <w:b/>
          <w:sz w:val="24"/>
          <w:szCs w:val="24"/>
        </w:rPr>
        <w:t>2</w:t>
      </w:r>
      <w:r w:rsidR="00323611">
        <w:rPr>
          <w:rFonts w:asciiTheme="minorHAnsi" w:eastAsia="Arial" w:hAnsiTheme="minorHAnsi" w:cstheme="minorHAnsi"/>
          <w:b/>
          <w:sz w:val="24"/>
          <w:szCs w:val="24"/>
        </w:rPr>
        <w:t>1</w:t>
      </w:r>
      <w:r w:rsidR="00110812" w:rsidRPr="00AC37A4">
        <w:rPr>
          <w:rFonts w:asciiTheme="minorHAnsi" w:eastAsia="Arial" w:hAnsiTheme="minorHAnsi" w:cstheme="minorHAnsi"/>
          <w:b/>
          <w:sz w:val="24"/>
          <w:szCs w:val="24"/>
        </w:rPr>
        <w:t>. ROK DONOŠENJ</w:t>
      </w:r>
      <w:r>
        <w:rPr>
          <w:rFonts w:asciiTheme="minorHAnsi" w:eastAsia="Arial" w:hAnsiTheme="minorHAnsi" w:cstheme="minorHAnsi"/>
          <w:b/>
          <w:sz w:val="24"/>
          <w:szCs w:val="24"/>
        </w:rPr>
        <w:t>A ODLUKE O ODABIRU / PONIŠTENJU</w:t>
      </w:r>
    </w:p>
    <w:p w14:paraId="66F583FD" w14:textId="77777777" w:rsidR="00C57330" w:rsidRDefault="00C57330" w:rsidP="00565315">
      <w:pPr>
        <w:pStyle w:val="Bezproreda"/>
        <w:ind w:left="0"/>
        <w:jc w:val="both"/>
        <w:rPr>
          <w:rFonts w:asciiTheme="minorHAnsi" w:eastAsia="Arial" w:hAnsiTheme="minorHAnsi" w:cstheme="minorHAnsi"/>
          <w:sz w:val="24"/>
          <w:szCs w:val="24"/>
        </w:rPr>
      </w:pPr>
    </w:p>
    <w:p w14:paraId="1A380F82" w14:textId="7CAF2A45" w:rsidR="00027F5A" w:rsidRPr="0032472B" w:rsidRDefault="00110812" w:rsidP="00565315">
      <w:pPr>
        <w:pStyle w:val="Bezproreda"/>
        <w:ind w:left="0"/>
        <w:jc w:val="both"/>
        <w:rPr>
          <w:rFonts w:asciiTheme="minorHAnsi" w:eastAsia="Arial" w:hAnsiTheme="minorHAnsi" w:cstheme="minorHAnsi"/>
          <w:color w:val="7030A0"/>
          <w:sz w:val="24"/>
          <w:szCs w:val="24"/>
        </w:rPr>
      </w:pPr>
      <w:r w:rsidRPr="00565315">
        <w:rPr>
          <w:rFonts w:asciiTheme="minorHAnsi" w:eastAsia="Arial" w:hAnsiTheme="minorHAnsi" w:cstheme="minorHAnsi"/>
          <w:sz w:val="24"/>
          <w:szCs w:val="24"/>
        </w:rPr>
        <w:t>Naručitelj na osnovi pregleda i ocjene ponuda donosi odluk</w:t>
      </w:r>
      <w:r w:rsidR="002F3107">
        <w:rPr>
          <w:rFonts w:asciiTheme="minorHAnsi" w:eastAsia="Arial" w:hAnsiTheme="minorHAnsi" w:cstheme="minorHAnsi"/>
          <w:sz w:val="24"/>
          <w:szCs w:val="24"/>
        </w:rPr>
        <w:t>u o odabiru/odluku o poništenju, u roku od 60 dana od dana isteka roka za dostavu ponud</w:t>
      </w:r>
      <w:r w:rsidR="006B42BA">
        <w:rPr>
          <w:rFonts w:asciiTheme="minorHAnsi" w:eastAsia="Arial" w:hAnsiTheme="minorHAnsi" w:cstheme="minorHAnsi"/>
          <w:sz w:val="24"/>
          <w:szCs w:val="24"/>
        </w:rPr>
        <w:t>a.</w:t>
      </w:r>
    </w:p>
    <w:p w14:paraId="73B7A9A4" w14:textId="77777777" w:rsidR="00027F5A" w:rsidRPr="00565315" w:rsidRDefault="00027F5A" w:rsidP="00565315">
      <w:pPr>
        <w:pStyle w:val="Bezproreda"/>
        <w:ind w:left="0"/>
        <w:jc w:val="both"/>
        <w:rPr>
          <w:rFonts w:asciiTheme="minorHAnsi" w:eastAsia="Arial" w:hAnsiTheme="minorHAnsi" w:cstheme="minorHAnsi"/>
          <w:sz w:val="24"/>
          <w:szCs w:val="24"/>
        </w:rPr>
      </w:pPr>
    </w:p>
    <w:p w14:paraId="67F3FA5A" w14:textId="77777777" w:rsidR="00110812" w:rsidRPr="00AC37A4" w:rsidRDefault="0096632B" w:rsidP="00565315">
      <w:pPr>
        <w:pStyle w:val="Bezproreda"/>
        <w:ind w:left="0"/>
        <w:jc w:val="both"/>
        <w:rPr>
          <w:rFonts w:asciiTheme="minorHAnsi" w:eastAsia="Arial" w:hAnsiTheme="minorHAnsi" w:cstheme="minorHAnsi"/>
          <w:b/>
          <w:sz w:val="24"/>
          <w:szCs w:val="24"/>
        </w:rPr>
      </w:pPr>
      <w:r w:rsidRPr="00AC37A4">
        <w:rPr>
          <w:rFonts w:asciiTheme="minorHAnsi" w:eastAsia="Arial" w:hAnsiTheme="minorHAnsi" w:cstheme="minorHAnsi"/>
          <w:b/>
          <w:sz w:val="24"/>
          <w:szCs w:val="24"/>
        </w:rPr>
        <w:t>2</w:t>
      </w:r>
      <w:r w:rsidR="00323611">
        <w:rPr>
          <w:rFonts w:asciiTheme="minorHAnsi" w:eastAsia="Arial" w:hAnsiTheme="minorHAnsi" w:cstheme="minorHAnsi"/>
          <w:b/>
          <w:sz w:val="24"/>
          <w:szCs w:val="24"/>
        </w:rPr>
        <w:t>2</w:t>
      </w:r>
      <w:r w:rsidR="00110812" w:rsidRPr="00AC37A4">
        <w:rPr>
          <w:rFonts w:asciiTheme="minorHAnsi" w:eastAsia="Arial" w:hAnsiTheme="minorHAnsi" w:cstheme="minorHAnsi"/>
          <w:b/>
          <w:sz w:val="24"/>
          <w:szCs w:val="24"/>
        </w:rPr>
        <w:t>. ROK, NAČIN I UVJETI PLAĆANJA</w:t>
      </w:r>
    </w:p>
    <w:p w14:paraId="15D83F9D" w14:textId="77777777" w:rsidR="0096632B" w:rsidRPr="00643C65" w:rsidRDefault="0096632B" w:rsidP="00565315">
      <w:pPr>
        <w:pStyle w:val="Bezproreda"/>
        <w:ind w:left="0"/>
        <w:jc w:val="both"/>
        <w:rPr>
          <w:rFonts w:asciiTheme="minorHAnsi" w:eastAsia="Arial" w:hAnsiTheme="minorHAnsi" w:cstheme="minorHAnsi"/>
          <w:sz w:val="24"/>
          <w:szCs w:val="24"/>
        </w:rPr>
      </w:pPr>
    </w:p>
    <w:p w14:paraId="240D399C" w14:textId="111A1F15" w:rsidR="00110812" w:rsidRPr="00643C65" w:rsidRDefault="00A07828" w:rsidP="00565315">
      <w:pPr>
        <w:pStyle w:val="Bezproreda"/>
        <w:ind w:left="0"/>
        <w:jc w:val="both"/>
        <w:rPr>
          <w:rFonts w:asciiTheme="minorHAnsi" w:eastAsia="Arial" w:hAnsiTheme="minorHAnsi" w:cstheme="minorHAnsi"/>
          <w:sz w:val="24"/>
          <w:szCs w:val="24"/>
        </w:rPr>
      </w:pPr>
      <w:r>
        <w:rPr>
          <w:rFonts w:asciiTheme="minorHAnsi" w:eastAsia="Arial" w:hAnsiTheme="minorHAnsi" w:cstheme="minorHAnsi"/>
          <w:sz w:val="24"/>
          <w:szCs w:val="24"/>
        </w:rPr>
        <w:t xml:space="preserve">Plaćanje se vrši u </w:t>
      </w:r>
      <w:r w:rsidR="00780FEA">
        <w:rPr>
          <w:rFonts w:asciiTheme="minorHAnsi" w:eastAsia="Arial" w:hAnsiTheme="minorHAnsi" w:cstheme="minorHAnsi"/>
          <w:sz w:val="24"/>
          <w:szCs w:val="24"/>
        </w:rPr>
        <w:t>EUR</w:t>
      </w:r>
      <w:r>
        <w:rPr>
          <w:rFonts w:asciiTheme="minorHAnsi" w:eastAsia="Arial" w:hAnsiTheme="minorHAnsi" w:cstheme="minorHAnsi"/>
          <w:sz w:val="24"/>
          <w:szCs w:val="24"/>
        </w:rPr>
        <w:t>, u roku od 30 dana od</w:t>
      </w:r>
      <w:r w:rsidR="00780FEA">
        <w:rPr>
          <w:rFonts w:asciiTheme="minorHAnsi" w:eastAsia="Arial" w:hAnsiTheme="minorHAnsi" w:cstheme="minorHAnsi"/>
          <w:sz w:val="24"/>
          <w:szCs w:val="24"/>
        </w:rPr>
        <w:t xml:space="preserve"> primitka računa i ovjere računa od strane nadzornog inženjera.</w:t>
      </w:r>
    </w:p>
    <w:p w14:paraId="2A67EBC4" w14:textId="77777777" w:rsidR="001E504F" w:rsidRPr="00643C65" w:rsidRDefault="001E504F" w:rsidP="00565315">
      <w:pPr>
        <w:pStyle w:val="Bezproreda"/>
        <w:ind w:left="0"/>
        <w:jc w:val="both"/>
        <w:rPr>
          <w:rFonts w:asciiTheme="minorHAnsi" w:eastAsia="Arial" w:hAnsiTheme="minorHAnsi" w:cstheme="minorHAnsi"/>
          <w:sz w:val="24"/>
          <w:szCs w:val="24"/>
        </w:rPr>
      </w:pPr>
    </w:p>
    <w:p w14:paraId="6FCC8CBA" w14:textId="77777777" w:rsidR="0096632B" w:rsidRPr="0080646C" w:rsidRDefault="00110812" w:rsidP="00565315">
      <w:pPr>
        <w:pStyle w:val="Bezproreda"/>
        <w:ind w:left="0"/>
        <w:jc w:val="both"/>
        <w:rPr>
          <w:rFonts w:asciiTheme="minorHAnsi" w:eastAsia="Arial" w:hAnsiTheme="minorHAnsi" w:cstheme="minorHAnsi"/>
          <w:sz w:val="24"/>
          <w:szCs w:val="24"/>
        </w:rPr>
      </w:pPr>
      <w:r w:rsidRPr="0080646C">
        <w:rPr>
          <w:rFonts w:asciiTheme="minorHAnsi" w:eastAsia="Arial" w:hAnsiTheme="minorHAnsi" w:cstheme="minorHAnsi"/>
          <w:sz w:val="24"/>
          <w:szCs w:val="24"/>
        </w:rPr>
        <w:t>Naručitelj isključuje mogućnost plaćanja predujma.</w:t>
      </w:r>
    </w:p>
    <w:p w14:paraId="153FA333" w14:textId="77777777" w:rsidR="006B42BA" w:rsidRDefault="006B42BA" w:rsidP="000F0DED">
      <w:pPr>
        <w:pStyle w:val="Bezproreda1"/>
        <w:jc w:val="both"/>
        <w:rPr>
          <w:rFonts w:asciiTheme="minorHAnsi" w:eastAsia="Arial" w:hAnsiTheme="minorHAnsi" w:cstheme="minorHAnsi"/>
          <w:b/>
          <w:color w:val="4F6228" w:themeColor="accent3" w:themeShade="80"/>
          <w:lang w:eastAsia="en-US"/>
        </w:rPr>
      </w:pPr>
    </w:p>
    <w:p w14:paraId="45649718" w14:textId="77777777" w:rsidR="000F0DED" w:rsidRPr="00AB68C8" w:rsidRDefault="00323611" w:rsidP="000F0DED">
      <w:pPr>
        <w:pStyle w:val="Bezproreda1"/>
        <w:jc w:val="both"/>
        <w:rPr>
          <w:rFonts w:ascii="Calibri" w:hAnsi="Calibri" w:cs="Calibri"/>
          <w:b/>
        </w:rPr>
      </w:pPr>
      <w:r>
        <w:rPr>
          <w:rFonts w:asciiTheme="minorHAnsi" w:eastAsia="Arial" w:hAnsiTheme="minorHAnsi" w:cstheme="minorHAnsi"/>
          <w:b/>
          <w:lang w:eastAsia="en-US"/>
        </w:rPr>
        <w:t>23</w:t>
      </w:r>
      <w:r w:rsidR="000F0DED" w:rsidRPr="000F0DED">
        <w:rPr>
          <w:rFonts w:asciiTheme="minorHAnsi" w:eastAsia="Arial" w:hAnsiTheme="minorHAnsi" w:cstheme="minorHAnsi"/>
          <w:b/>
          <w:lang w:eastAsia="en-US"/>
        </w:rPr>
        <w:t xml:space="preserve">. </w:t>
      </w:r>
      <w:r w:rsidR="000F0DED" w:rsidRPr="000F0DED">
        <w:rPr>
          <w:rFonts w:ascii="Calibri" w:hAnsi="Calibri" w:cs="Calibri"/>
          <w:b/>
        </w:rPr>
        <w:t>PODACI O TIJELIMA OD KOJIH SE MOŽE DOBITI PRAVOVALJANA INFORMACIJA O</w:t>
      </w:r>
      <w:r w:rsidR="000F0DED" w:rsidRPr="00AB68C8">
        <w:rPr>
          <w:rFonts w:ascii="Calibri" w:hAnsi="Calibri" w:cs="Calibri"/>
          <w:b/>
        </w:rPr>
        <w:t xml:space="preserve"> PROPISIMA PRIMJENJIVIMA NA PREDMET NABAVE</w:t>
      </w:r>
    </w:p>
    <w:p w14:paraId="3F055D11" w14:textId="77777777" w:rsidR="00C34BC3" w:rsidRPr="00C34BC3" w:rsidRDefault="00C34BC3" w:rsidP="00C34BC3">
      <w:pPr>
        <w:pStyle w:val="Bezproreda1"/>
        <w:jc w:val="both"/>
        <w:rPr>
          <w:rFonts w:asciiTheme="minorHAnsi" w:hAnsiTheme="minorHAnsi" w:cstheme="minorHAnsi"/>
        </w:rPr>
      </w:pPr>
    </w:p>
    <w:p w14:paraId="4BD03DDA" w14:textId="77777777" w:rsidR="00C34BC3" w:rsidRPr="00C34BC3" w:rsidRDefault="00C34BC3" w:rsidP="00C34BC3">
      <w:pPr>
        <w:pStyle w:val="Bezproreda"/>
        <w:ind w:left="0"/>
        <w:jc w:val="both"/>
        <w:rPr>
          <w:rFonts w:asciiTheme="minorHAnsi" w:hAnsiTheme="minorHAnsi" w:cstheme="minorHAnsi"/>
          <w:sz w:val="24"/>
          <w:szCs w:val="24"/>
        </w:rPr>
      </w:pPr>
      <w:r w:rsidRPr="00C34BC3">
        <w:rPr>
          <w:rFonts w:asciiTheme="minorHAnsi" w:hAnsiTheme="minorHAnsi" w:cstheme="minorHAnsi"/>
          <w:sz w:val="24"/>
          <w:szCs w:val="24"/>
        </w:rPr>
        <w:t xml:space="preserve">Gospodarski subjekti mogu informacije iz članka 2., stavak 1., točke 7., </w:t>
      </w:r>
      <w:proofErr w:type="spellStart"/>
      <w:r w:rsidRPr="00C34BC3">
        <w:rPr>
          <w:rFonts w:asciiTheme="minorHAnsi" w:hAnsiTheme="minorHAnsi" w:cstheme="minorHAnsi"/>
          <w:sz w:val="24"/>
          <w:szCs w:val="24"/>
        </w:rPr>
        <w:t>podtočke</w:t>
      </w:r>
      <w:proofErr w:type="spellEnd"/>
      <w:r w:rsidRPr="00C34BC3">
        <w:rPr>
          <w:rFonts w:asciiTheme="minorHAnsi" w:hAnsiTheme="minorHAnsi" w:cstheme="minorHAnsi"/>
          <w:sz w:val="24"/>
          <w:szCs w:val="24"/>
        </w:rPr>
        <w:t xml:space="preserve"> 21. Pravilnika o dokumentaciji o nabavi te ponudi u postupcima javne nabave može dobiti na internetskoj stranici Jedinstvena kontaktna točka u Hrvatskoj: : </w:t>
      </w:r>
      <w:hyperlink r:id="rId13" w:history="1">
        <w:r w:rsidRPr="00C34BC3">
          <w:rPr>
            <w:rStyle w:val="Hiperveza"/>
            <w:rFonts w:asciiTheme="minorHAnsi" w:hAnsiTheme="minorHAnsi" w:cstheme="minorHAnsi"/>
            <w:color w:val="auto"/>
            <w:sz w:val="24"/>
            <w:szCs w:val="24"/>
          </w:rPr>
          <w:t>http://psc.hr</w:t>
        </w:r>
      </w:hyperlink>
      <w:r w:rsidRPr="00C34BC3">
        <w:rPr>
          <w:rFonts w:asciiTheme="minorHAnsi" w:hAnsiTheme="minorHAnsi" w:cstheme="minorHAnsi"/>
          <w:sz w:val="24"/>
          <w:szCs w:val="24"/>
        </w:rPr>
        <w:t xml:space="preserve"> i Centar unutarnjeg tržišta EU: </w:t>
      </w:r>
      <w:hyperlink r:id="rId14" w:history="1">
        <w:r w:rsidRPr="00C34BC3">
          <w:rPr>
            <w:rStyle w:val="Hiperveza"/>
            <w:rFonts w:asciiTheme="minorHAnsi" w:hAnsiTheme="minorHAnsi" w:cstheme="minorHAnsi"/>
            <w:color w:val="auto"/>
            <w:sz w:val="24"/>
            <w:szCs w:val="24"/>
          </w:rPr>
          <w:t>www.cut.hr</w:t>
        </w:r>
      </w:hyperlink>
    </w:p>
    <w:p w14:paraId="0EE1A486" w14:textId="77777777" w:rsidR="002F3107" w:rsidRDefault="002F3107" w:rsidP="0088705C">
      <w:pPr>
        <w:ind w:left="0"/>
        <w:jc w:val="both"/>
        <w:rPr>
          <w:rFonts w:asciiTheme="minorHAnsi" w:hAnsiTheme="minorHAnsi"/>
        </w:rPr>
      </w:pPr>
    </w:p>
    <w:p w14:paraId="0171515F" w14:textId="77777777" w:rsidR="002F3107" w:rsidRPr="00E06EAB" w:rsidRDefault="000F0DED" w:rsidP="002F3107">
      <w:pPr>
        <w:pStyle w:val="Bezproreda1"/>
        <w:jc w:val="both"/>
        <w:rPr>
          <w:rFonts w:ascii="Calibri" w:hAnsi="Calibri" w:cs="Calibri"/>
          <w:b/>
        </w:rPr>
      </w:pPr>
      <w:r>
        <w:rPr>
          <w:rFonts w:ascii="Calibri" w:hAnsi="Calibri" w:cs="Calibri"/>
          <w:b/>
        </w:rPr>
        <w:t>2</w:t>
      </w:r>
      <w:r w:rsidR="0036209D">
        <w:rPr>
          <w:rFonts w:ascii="Calibri" w:hAnsi="Calibri" w:cs="Calibri"/>
          <w:b/>
        </w:rPr>
        <w:t>4</w:t>
      </w:r>
      <w:r w:rsidR="002F3107" w:rsidRPr="00E06EAB">
        <w:rPr>
          <w:rFonts w:ascii="Calibri" w:hAnsi="Calibri" w:cs="Calibri"/>
          <w:b/>
        </w:rPr>
        <w:t>. POUKA O PRAVNOM LIJEKU</w:t>
      </w:r>
    </w:p>
    <w:p w14:paraId="734B4ED3" w14:textId="77777777"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Pravo na žalbu ima svaki gospodarski subjekt koji ima ili je imao pravni interes za dobivanje ugovora o javnoj nabavi i koji je pretrpio ili bi mogao pretrpjeti štetu od navodnoga kršenja subjektivnih prava.</w:t>
      </w:r>
    </w:p>
    <w:p w14:paraId="2B1BE007" w14:textId="77777777" w:rsidR="002F3107" w:rsidRPr="00E06EAB" w:rsidRDefault="002F3107" w:rsidP="002F3107">
      <w:pPr>
        <w:pStyle w:val="Bezproreda1"/>
        <w:jc w:val="both"/>
        <w:rPr>
          <w:rFonts w:ascii="Calibri" w:hAnsi="Calibri" w:cs="Calibri"/>
          <w:color w:val="231F20"/>
        </w:rPr>
      </w:pPr>
    </w:p>
    <w:p w14:paraId="0B0E6ACC" w14:textId="6AC7D78C" w:rsidR="002F3107" w:rsidRDefault="002F3107" w:rsidP="002F3107">
      <w:pPr>
        <w:pStyle w:val="Bezproreda1"/>
        <w:jc w:val="both"/>
        <w:rPr>
          <w:rFonts w:ascii="Calibri" w:hAnsi="Calibri" w:cs="Calibri"/>
        </w:rPr>
      </w:pPr>
      <w:r w:rsidRPr="00E06EAB">
        <w:rPr>
          <w:rFonts w:ascii="Calibri" w:hAnsi="Calibri" w:cs="Calibri"/>
        </w:rPr>
        <w:t xml:space="preserve">Žalba se izjavljuje Državnoj komisiji za kontrolu postupaka javne nabave, Koturaška cesta 43/IV, 10000 Zagreb, </w:t>
      </w:r>
      <w:r w:rsidR="00780FEA">
        <w:rPr>
          <w:rFonts w:ascii="Calibri" w:hAnsi="Calibri" w:cs="Calibri"/>
        </w:rPr>
        <w:t>elektroničkim putem</w:t>
      </w:r>
      <w:r w:rsidRPr="00E06EAB">
        <w:rPr>
          <w:rFonts w:ascii="Calibri" w:hAnsi="Calibri" w:cs="Calibri"/>
        </w:rPr>
        <w:t xml:space="preserve">. </w:t>
      </w:r>
    </w:p>
    <w:p w14:paraId="0FA4FA31" w14:textId="77777777" w:rsidR="00780FEA" w:rsidRPr="00780FEA" w:rsidRDefault="00780FEA" w:rsidP="002F3107">
      <w:pPr>
        <w:pStyle w:val="Bezproreda1"/>
        <w:jc w:val="both"/>
        <w:rPr>
          <w:rFonts w:ascii="Calibri" w:hAnsi="Calibri" w:cs="Calibri"/>
        </w:rPr>
      </w:pPr>
    </w:p>
    <w:p w14:paraId="4323C111" w14:textId="77777777"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Žalba se izjavljuje u roku od deset dana, i to od dana:</w:t>
      </w:r>
    </w:p>
    <w:p w14:paraId="4DB2826A" w14:textId="77777777"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1. objave poziva na nadmetanje, u odnosu na sadržaj poziva ili dokumentacije o nabavi</w:t>
      </w:r>
    </w:p>
    <w:p w14:paraId="54420329" w14:textId="77777777"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2. objave obavijesti o ispravku, u odnosu na sadržaj ispravka</w:t>
      </w:r>
    </w:p>
    <w:p w14:paraId="03800FE5" w14:textId="77777777"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3. objave izmjene dokumentacije o nabavi, u odnosu na sadržaj izmjene dokumentacije</w:t>
      </w:r>
    </w:p>
    <w:p w14:paraId="62EE690E" w14:textId="77777777"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lastRenderedPageBreak/>
        <w:t>4. otvaranja ponuda u odnosu na propuštanje naručitelja da valjano odgovori na pravodobno dostavljen zahtjev dodatne informacije, objašnjenja ili izmjene dokumentacije o nabavi te na postupak otvaranja ponuda</w:t>
      </w:r>
    </w:p>
    <w:p w14:paraId="6F412602" w14:textId="77777777" w:rsidR="002F3107" w:rsidRPr="00E06EAB" w:rsidRDefault="002F3107" w:rsidP="002F3107">
      <w:pPr>
        <w:pStyle w:val="Bezproreda1"/>
        <w:jc w:val="both"/>
        <w:rPr>
          <w:rFonts w:ascii="Calibri" w:hAnsi="Calibri" w:cs="Calibri"/>
          <w:color w:val="231F20"/>
        </w:rPr>
      </w:pPr>
      <w:r w:rsidRPr="00E06EAB">
        <w:rPr>
          <w:rFonts w:ascii="Calibri" w:hAnsi="Calibri" w:cs="Calibri"/>
          <w:color w:val="231F20"/>
        </w:rPr>
        <w:t>5. primitka odluke o odabiru ili poništenju, u odnosu na postupak pregleda, ocjene i odabira ponuda, ili razloge poništenja.</w:t>
      </w:r>
    </w:p>
    <w:p w14:paraId="315C1875" w14:textId="77777777" w:rsidR="002F3107" w:rsidRPr="00E06EAB" w:rsidRDefault="002F3107" w:rsidP="002F3107">
      <w:pPr>
        <w:pStyle w:val="Bezproreda1"/>
        <w:jc w:val="both"/>
        <w:rPr>
          <w:rFonts w:ascii="Calibri" w:hAnsi="Calibri" w:cs="Calibri"/>
          <w:highlight w:val="yellow"/>
        </w:rPr>
      </w:pPr>
    </w:p>
    <w:p w14:paraId="3523128D" w14:textId="77777777" w:rsidR="00AD2580" w:rsidRDefault="002F3107" w:rsidP="00AD2580">
      <w:pPr>
        <w:pStyle w:val="Bezproreda1"/>
        <w:jc w:val="both"/>
        <w:rPr>
          <w:rFonts w:ascii="Calibri" w:hAnsi="Calibri" w:cs="Calibri"/>
        </w:rPr>
      </w:pPr>
      <w:r w:rsidRPr="00E06EAB">
        <w:rPr>
          <w:rFonts w:ascii="Calibri" w:hAnsi="Calibri" w:cs="Calibri"/>
          <w:color w:val="231F20"/>
        </w:rPr>
        <w:t xml:space="preserve">Žalba obvezno sadržava </w:t>
      </w:r>
      <w:r w:rsidRPr="00E06EAB">
        <w:rPr>
          <w:rFonts w:ascii="Calibri" w:hAnsi="Calibri" w:cs="Calibri"/>
        </w:rPr>
        <w:t xml:space="preserve">podatke navedene u članku 420., stavku 1. ZJN 2016. </w:t>
      </w:r>
    </w:p>
    <w:p w14:paraId="1D8B8118" w14:textId="77777777" w:rsidR="00CC6232" w:rsidRDefault="00CC6232" w:rsidP="00767F93">
      <w:pPr>
        <w:pStyle w:val="Bezproreda"/>
        <w:ind w:left="0"/>
        <w:jc w:val="both"/>
        <w:rPr>
          <w:b/>
          <w:sz w:val="24"/>
          <w:szCs w:val="24"/>
        </w:rPr>
      </w:pPr>
    </w:p>
    <w:p w14:paraId="0BE42F58" w14:textId="77777777" w:rsidR="00767F93" w:rsidRPr="00613FC4" w:rsidRDefault="00767F93" w:rsidP="00767F93">
      <w:pPr>
        <w:pStyle w:val="Bezproreda"/>
        <w:ind w:left="0"/>
        <w:jc w:val="both"/>
        <w:rPr>
          <w:b/>
          <w:sz w:val="24"/>
          <w:szCs w:val="24"/>
        </w:rPr>
      </w:pPr>
      <w:r w:rsidRPr="00613FC4">
        <w:rPr>
          <w:b/>
          <w:sz w:val="24"/>
          <w:szCs w:val="24"/>
        </w:rPr>
        <w:t>25. OSTALE ODREDBE</w:t>
      </w:r>
    </w:p>
    <w:p w14:paraId="4BF8EA3B" w14:textId="77777777" w:rsidR="00767F93" w:rsidRPr="00767F93" w:rsidRDefault="00767F93" w:rsidP="00767F93">
      <w:pPr>
        <w:pStyle w:val="Bezproreda"/>
        <w:ind w:left="0"/>
        <w:jc w:val="both"/>
        <w:rPr>
          <w:sz w:val="24"/>
          <w:szCs w:val="24"/>
        </w:rPr>
      </w:pPr>
    </w:p>
    <w:p w14:paraId="273EBA2B" w14:textId="77777777" w:rsidR="00767F93" w:rsidRPr="00767F93" w:rsidRDefault="00767F93" w:rsidP="00767F93">
      <w:pPr>
        <w:pStyle w:val="Bezproreda"/>
        <w:ind w:left="0"/>
        <w:jc w:val="both"/>
        <w:rPr>
          <w:sz w:val="24"/>
          <w:szCs w:val="24"/>
        </w:rPr>
      </w:pPr>
      <w:r>
        <w:rPr>
          <w:sz w:val="24"/>
          <w:szCs w:val="24"/>
        </w:rPr>
        <w:t>25</w:t>
      </w:r>
      <w:r w:rsidRPr="00767F93">
        <w:rPr>
          <w:sz w:val="24"/>
          <w:szCs w:val="24"/>
        </w:rPr>
        <w:t>.1.Javni naručitelj smije izmijeniti ugovor o javnoj nabavi tijekom njegova trajanja bez provođenja novog postupka javne nabave radi nabave dodatnih radova, usluga ili robe od prvotnog ugovaratelja koji su se pokazali potrebnim, a nisu bili uključeni u prvotnu nabavu, ako promjena ugovaratelja:</w:t>
      </w:r>
    </w:p>
    <w:p w14:paraId="2C78CA34" w14:textId="77777777" w:rsidR="00767F93" w:rsidRPr="00767F93" w:rsidRDefault="00767F93" w:rsidP="00767F93">
      <w:pPr>
        <w:pStyle w:val="Bezproreda"/>
        <w:ind w:left="0"/>
        <w:jc w:val="both"/>
        <w:rPr>
          <w:sz w:val="24"/>
          <w:szCs w:val="24"/>
        </w:rPr>
      </w:pPr>
      <w:r w:rsidRPr="00767F93">
        <w:rPr>
          <w:sz w:val="24"/>
          <w:szCs w:val="24"/>
        </w:rPr>
        <w:t xml:space="preserve">1. nije moguća zbog ekonomskih ili tehničkih razloga, kao što su zahtjevi za </w:t>
      </w:r>
      <w:proofErr w:type="spellStart"/>
      <w:r w:rsidRPr="00767F93">
        <w:rPr>
          <w:sz w:val="24"/>
          <w:szCs w:val="24"/>
        </w:rPr>
        <w:t>međuzamjenjivošću</w:t>
      </w:r>
      <w:proofErr w:type="spellEnd"/>
      <w:r w:rsidRPr="00767F93">
        <w:rPr>
          <w:sz w:val="24"/>
          <w:szCs w:val="24"/>
        </w:rPr>
        <w:t xml:space="preserve"> i interoperabilnošću s postojećom opremom, uslugama ili instalacijama koje su nabavljene u okviru prvotne nabave, i</w:t>
      </w:r>
    </w:p>
    <w:p w14:paraId="30F20AC7" w14:textId="77777777" w:rsidR="00767F93" w:rsidRPr="00767F93" w:rsidRDefault="00767F93" w:rsidP="00767F93">
      <w:pPr>
        <w:pStyle w:val="Bezproreda"/>
        <w:ind w:left="0"/>
        <w:jc w:val="both"/>
        <w:rPr>
          <w:sz w:val="24"/>
          <w:szCs w:val="24"/>
        </w:rPr>
      </w:pPr>
      <w:r w:rsidRPr="00767F93">
        <w:rPr>
          <w:sz w:val="24"/>
          <w:szCs w:val="24"/>
        </w:rPr>
        <w:t>2. prouzročila bi značajne poteškoće ili znatno povećavanje troškova za javnog naručitelja.</w:t>
      </w:r>
    </w:p>
    <w:p w14:paraId="50943E9F" w14:textId="77777777" w:rsidR="00767F93" w:rsidRPr="00767F93" w:rsidRDefault="00767F93" w:rsidP="00767F93">
      <w:pPr>
        <w:pStyle w:val="Bezproreda"/>
        <w:ind w:left="0"/>
        <w:jc w:val="both"/>
        <w:rPr>
          <w:sz w:val="24"/>
          <w:szCs w:val="24"/>
        </w:rPr>
      </w:pPr>
    </w:p>
    <w:p w14:paraId="62333ACB" w14:textId="77777777" w:rsidR="00767F93" w:rsidRPr="00767F93" w:rsidRDefault="00767F93" w:rsidP="00767F93">
      <w:pPr>
        <w:pStyle w:val="Bezproreda"/>
        <w:ind w:left="0"/>
        <w:jc w:val="both"/>
        <w:rPr>
          <w:sz w:val="24"/>
          <w:szCs w:val="24"/>
        </w:rPr>
      </w:pPr>
      <w:r w:rsidRPr="00767F93">
        <w:rPr>
          <w:sz w:val="24"/>
          <w:szCs w:val="24"/>
        </w:rPr>
        <w:t>Svako povećanje cijene ne smije biti veće od 30 % vrijednosti prvotnog ugovora.</w:t>
      </w:r>
    </w:p>
    <w:p w14:paraId="62636033" w14:textId="77777777" w:rsidR="00767F93" w:rsidRPr="00767F93" w:rsidRDefault="00767F93" w:rsidP="00767F93">
      <w:pPr>
        <w:pStyle w:val="Bezproreda"/>
        <w:ind w:left="0"/>
        <w:jc w:val="both"/>
        <w:rPr>
          <w:sz w:val="24"/>
          <w:szCs w:val="24"/>
        </w:rPr>
      </w:pPr>
    </w:p>
    <w:p w14:paraId="196E784B" w14:textId="77777777" w:rsidR="00767F93" w:rsidRPr="00767F93" w:rsidRDefault="00767F93" w:rsidP="00767F93">
      <w:pPr>
        <w:pStyle w:val="Bezproreda"/>
        <w:ind w:left="0"/>
        <w:jc w:val="both"/>
        <w:rPr>
          <w:sz w:val="24"/>
          <w:szCs w:val="24"/>
        </w:rPr>
      </w:pPr>
      <w:r w:rsidRPr="00767F93">
        <w:rPr>
          <w:sz w:val="24"/>
          <w:szCs w:val="24"/>
        </w:rPr>
        <w:t>Ako je učinjeno nekoliko uzastopnih izmjena, ograničenje iz stavka 2. ovoga članka procjenjuje se na temelju neto kumulativne vrijednosti svih uzastopnih izmjena.</w:t>
      </w:r>
    </w:p>
    <w:p w14:paraId="3E09A113" w14:textId="77777777" w:rsidR="00767F93" w:rsidRPr="00767F93" w:rsidRDefault="00767F93" w:rsidP="00767F93">
      <w:pPr>
        <w:pStyle w:val="Bezproreda"/>
        <w:ind w:left="0"/>
        <w:jc w:val="both"/>
        <w:rPr>
          <w:sz w:val="24"/>
          <w:szCs w:val="24"/>
        </w:rPr>
      </w:pPr>
    </w:p>
    <w:p w14:paraId="127528DA" w14:textId="77777777" w:rsidR="00767F93" w:rsidRPr="00767F93" w:rsidRDefault="00767F93" w:rsidP="00767F93">
      <w:pPr>
        <w:pStyle w:val="Bezproreda"/>
        <w:ind w:left="0"/>
        <w:jc w:val="both"/>
        <w:rPr>
          <w:sz w:val="24"/>
          <w:szCs w:val="24"/>
        </w:rPr>
      </w:pPr>
      <w:r w:rsidRPr="00767F93">
        <w:rPr>
          <w:sz w:val="24"/>
          <w:szCs w:val="24"/>
        </w:rPr>
        <w:t>Javni naručitelj obvezan je za svaku izmjenu ugovora na temelju ovoga članka poslati obavijest o izmjeni koja sadržava podatke iz Priloga V. dijela G ovoga Zakona na objavu u skladu s člancima 243. – 245. ZJN2016 u roku od 30 dana od dana izmjene ugovora.</w:t>
      </w:r>
    </w:p>
    <w:p w14:paraId="33ACE998" w14:textId="77777777" w:rsidR="00767F93" w:rsidRPr="00767F93" w:rsidRDefault="00767F93" w:rsidP="00767F93">
      <w:pPr>
        <w:pStyle w:val="Bezproreda"/>
        <w:ind w:left="0"/>
        <w:jc w:val="both"/>
        <w:rPr>
          <w:sz w:val="24"/>
          <w:szCs w:val="24"/>
        </w:rPr>
      </w:pPr>
    </w:p>
    <w:p w14:paraId="0B8A411E" w14:textId="77777777" w:rsidR="00767F93" w:rsidRPr="00767F93" w:rsidRDefault="00767F93" w:rsidP="00767F93">
      <w:pPr>
        <w:pStyle w:val="Bezproreda"/>
        <w:ind w:left="0"/>
        <w:jc w:val="both"/>
        <w:rPr>
          <w:sz w:val="24"/>
          <w:szCs w:val="24"/>
        </w:rPr>
      </w:pPr>
      <w:r w:rsidRPr="00767F93">
        <w:rPr>
          <w:sz w:val="24"/>
          <w:szCs w:val="24"/>
        </w:rPr>
        <w:t xml:space="preserve">Ako ugovor sadržava odredbu o </w:t>
      </w:r>
      <w:proofErr w:type="spellStart"/>
      <w:r w:rsidRPr="00767F93">
        <w:rPr>
          <w:sz w:val="24"/>
          <w:szCs w:val="24"/>
        </w:rPr>
        <w:t>indeksaciji</w:t>
      </w:r>
      <w:proofErr w:type="spellEnd"/>
      <w:r w:rsidRPr="00767F93">
        <w:rPr>
          <w:sz w:val="24"/>
          <w:szCs w:val="24"/>
        </w:rPr>
        <w:t xml:space="preserve"> cijene, referentna vrijednost za izračun maksimalnog povećanja cijene je ažurirana cijena prvotnog ugovora u trenutku izmjene.</w:t>
      </w:r>
    </w:p>
    <w:p w14:paraId="51F0C7A8" w14:textId="77777777" w:rsidR="00767F93" w:rsidRPr="00767F93" w:rsidRDefault="00767F93" w:rsidP="00767F93">
      <w:pPr>
        <w:pStyle w:val="Bezproreda"/>
        <w:ind w:left="0"/>
        <w:jc w:val="both"/>
        <w:rPr>
          <w:sz w:val="24"/>
          <w:szCs w:val="24"/>
        </w:rPr>
      </w:pPr>
    </w:p>
    <w:p w14:paraId="1D2854DF" w14:textId="77777777" w:rsidR="00767F93" w:rsidRPr="00767F93" w:rsidRDefault="00767F93" w:rsidP="00767F93">
      <w:pPr>
        <w:pStyle w:val="Bezproreda"/>
        <w:ind w:left="0"/>
        <w:jc w:val="both"/>
        <w:rPr>
          <w:sz w:val="24"/>
          <w:szCs w:val="24"/>
        </w:rPr>
      </w:pPr>
      <w:r>
        <w:rPr>
          <w:sz w:val="24"/>
          <w:szCs w:val="24"/>
        </w:rPr>
        <w:t>25</w:t>
      </w:r>
      <w:r w:rsidRPr="00767F93">
        <w:rPr>
          <w:sz w:val="24"/>
          <w:szCs w:val="24"/>
        </w:rPr>
        <w:t>.2. Javni naručitelj smije izmijeniti ugovor o javnoj nabavi tijekom njegova trajanja bez provođenja novog postupka javne nabave ako su kumulativno ispunjeni sljedeći uvjeti:</w:t>
      </w:r>
    </w:p>
    <w:p w14:paraId="2F4CA483" w14:textId="77777777" w:rsidR="00767F93" w:rsidRPr="00767F93" w:rsidRDefault="00767F93" w:rsidP="00767F93">
      <w:pPr>
        <w:pStyle w:val="Bezproreda"/>
        <w:ind w:left="0"/>
        <w:jc w:val="both"/>
        <w:rPr>
          <w:sz w:val="24"/>
          <w:szCs w:val="24"/>
        </w:rPr>
      </w:pPr>
      <w:r w:rsidRPr="00767F93">
        <w:rPr>
          <w:sz w:val="24"/>
          <w:szCs w:val="24"/>
        </w:rPr>
        <w:t>1. do potrebe za izmjenom došlo je zbog okolnosti koje pažljiv javni naručitelj nije mogao predvidjeti</w:t>
      </w:r>
    </w:p>
    <w:p w14:paraId="2A500398" w14:textId="77777777" w:rsidR="00767F93" w:rsidRPr="00767F93" w:rsidRDefault="00767F93" w:rsidP="00767F93">
      <w:pPr>
        <w:pStyle w:val="Bezproreda"/>
        <w:ind w:left="0"/>
        <w:jc w:val="both"/>
        <w:rPr>
          <w:sz w:val="24"/>
          <w:szCs w:val="24"/>
        </w:rPr>
      </w:pPr>
      <w:r w:rsidRPr="00767F93">
        <w:rPr>
          <w:sz w:val="24"/>
          <w:szCs w:val="24"/>
        </w:rPr>
        <w:t>2. izmjenom se ne mijenja cjelokupna priroda ugovora</w:t>
      </w:r>
    </w:p>
    <w:p w14:paraId="5AA69511" w14:textId="77777777" w:rsidR="00767F93" w:rsidRPr="00767F93" w:rsidRDefault="00767F93" w:rsidP="00767F93">
      <w:pPr>
        <w:pStyle w:val="Bezproreda"/>
        <w:ind w:left="0"/>
        <w:jc w:val="both"/>
        <w:rPr>
          <w:sz w:val="24"/>
          <w:szCs w:val="24"/>
        </w:rPr>
      </w:pPr>
      <w:r w:rsidRPr="00767F93">
        <w:rPr>
          <w:sz w:val="24"/>
          <w:szCs w:val="24"/>
        </w:rPr>
        <w:t>3. svako povećanje cijene nije veće od 30 % vrijednosti prvotnog ugovora.</w:t>
      </w:r>
    </w:p>
    <w:p w14:paraId="43B18584" w14:textId="77777777" w:rsidR="00767F93" w:rsidRPr="00767F93" w:rsidRDefault="00767F93" w:rsidP="00767F93">
      <w:pPr>
        <w:pStyle w:val="Bezproreda"/>
        <w:ind w:left="0"/>
        <w:jc w:val="both"/>
        <w:rPr>
          <w:sz w:val="24"/>
          <w:szCs w:val="24"/>
        </w:rPr>
      </w:pPr>
    </w:p>
    <w:p w14:paraId="0C5BF8B7" w14:textId="77777777" w:rsidR="00767F93" w:rsidRPr="00767F93" w:rsidRDefault="00767F93" w:rsidP="00767F93">
      <w:pPr>
        <w:pStyle w:val="Bezproreda"/>
        <w:ind w:left="0"/>
        <w:jc w:val="both"/>
        <w:rPr>
          <w:sz w:val="24"/>
          <w:szCs w:val="24"/>
        </w:rPr>
      </w:pPr>
      <w:r w:rsidRPr="00767F93">
        <w:rPr>
          <w:sz w:val="24"/>
          <w:szCs w:val="24"/>
        </w:rPr>
        <w:t>Ako je učinjeno nekoliko uzastopnih izmjena, ograničenje iz stavka 1. točke 3. ovoga članka procjenjuje se na temelju neto kumulativne vrijednosti svih uzastopnih izmjena.</w:t>
      </w:r>
    </w:p>
    <w:p w14:paraId="3F613D34" w14:textId="77777777" w:rsidR="00767F93" w:rsidRPr="00767F93" w:rsidRDefault="00767F93" w:rsidP="00767F93">
      <w:pPr>
        <w:pStyle w:val="Bezproreda"/>
        <w:ind w:left="0"/>
        <w:jc w:val="both"/>
        <w:rPr>
          <w:sz w:val="24"/>
          <w:szCs w:val="24"/>
        </w:rPr>
      </w:pPr>
    </w:p>
    <w:p w14:paraId="1075BAA0" w14:textId="77777777" w:rsidR="00767F93" w:rsidRPr="00767F93" w:rsidRDefault="00767F93" w:rsidP="00767F93">
      <w:pPr>
        <w:pStyle w:val="Bezproreda"/>
        <w:ind w:left="0"/>
        <w:jc w:val="both"/>
        <w:rPr>
          <w:sz w:val="24"/>
          <w:szCs w:val="24"/>
        </w:rPr>
      </w:pPr>
      <w:r w:rsidRPr="00767F93">
        <w:rPr>
          <w:sz w:val="24"/>
          <w:szCs w:val="24"/>
        </w:rPr>
        <w:t>Javni naručitelj obvezan je za svaku izmjenu ugovora na temelju članka 317. ZJN2016 poslati obavijest o izmjeni koja sadržava podatke iz Priloga V. dijela G istog Zakona na objavu u skladu s člancima 243. – 245. ZJN 2016 u roku od 30 dana od dana izmjene ugovora.</w:t>
      </w:r>
    </w:p>
    <w:p w14:paraId="0F855196" w14:textId="77777777" w:rsidR="00767F93" w:rsidRPr="00767F93" w:rsidRDefault="00767F93" w:rsidP="00767F93">
      <w:pPr>
        <w:pStyle w:val="Bezproreda"/>
        <w:ind w:left="0"/>
        <w:jc w:val="both"/>
        <w:rPr>
          <w:sz w:val="24"/>
          <w:szCs w:val="24"/>
        </w:rPr>
      </w:pPr>
    </w:p>
    <w:p w14:paraId="0897A995" w14:textId="77777777" w:rsidR="00767F93" w:rsidRPr="00767F93" w:rsidRDefault="00767F93" w:rsidP="00767F93">
      <w:pPr>
        <w:pStyle w:val="Bezproreda"/>
        <w:ind w:left="0"/>
        <w:jc w:val="both"/>
        <w:rPr>
          <w:sz w:val="24"/>
          <w:szCs w:val="24"/>
        </w:rPr>
      </w:pPr>
      <w:r w:rsidRPr="00767F93">
        <w:rPr>
          <w:sz w:val="24"/>
          <w:szCs w:val="24"/>
        </w:rPr>
        <w:t xml:space="preserve">Ako ugovor sadržava odredbu o </w:t>
      </w:r>
      <w:proofErr w:type="spellStart"/>
      <w:r w:rsidRPr="00767F93">
        <w:rPr>
          <w:sz w:val="24"/>
          <w:szCs w:val="24"/>
        </w:rPr>
        <w:t>indeksaciji</w:t>
      </w:r>
      <w:proofErr w:type="spellEnd"/>
      <w:r w:rsidRPr="00767F93">
        <w:rPr>
          <w:sz w:val="24"/>
          <w:szCs w:val="24"/>
        </w:rPr>
        <w:t xml:space="preserve"> cijene, referentna vrijednost za izračun maksimalnog povećanja cijene je ažurirana cijena prvotnog ugovora u trenutku izmjene.</w:t>
      </w:r>
    </w:p>
    <w:p w14:paraId="3D51748C" w14:textId="77777777" w:rsidR="00767F93" w:rsidRPr="00767F93" w:rsidRDefault="00767F93" w:rsidP="00767F93">
      <w:pPr>
        <w:pStyle w:val="Bezproreda"/>
        <w:ind w:left="0"/>
        <w:jc w:val="both"/>
        <w:rPr>
          <w:sz w:val="24"/>
          <w:szCs w:val="24"/>
        </w:rPr>
      </w:pPr>
    </w:p>
    <w:p w14:paraId="78F0FA45" w14:textId="77777777" w:rsidR="00767F93" w:rsidRPr="00767F93" w:rsidRDefault="00767F93" w:rsidP="00767F93">
      <w:pPr>
        <w:pStyle w:val="Bezproreda"/>
        <w:ind w:left="0"/>
        <w:jc w:val="both"/>
        <w:rPr>
          <w:sz w:val="24"/>
          <w:szCs w:val="24"/>
        </w:rPr>
      </w:pPr>
      <w:r>
        <w:rPr>
          <w:sz w:val="24"/>
          <w:szCs w:val="24"/>
        </w:rPr>
        <w:t>25</w:t>
      </w:r>
      <w:r w:rsidRPr="00767F93">
        <w:rPr>
          <w:sz w:val="24"/>
          <w:szCs w:val="24"/>
        </w:rPr>
        <w:t>.3.Naručitelj smije izmijeniti ugovor o javnoj nabavi tijekom njegova trajanja bez provođenja novog postupka javne nabave s ciljem zamjene prvotnog ugovaratelja s novim ugovarateljem koje je posljedica:</w:t>
      </w:r>
    </w:p>
    <w:p w14:paraId="4FBE19FC" w14:textId="77777777" w:rsidR="00767F93" w:rsidRPr="00767F93" w:rsidRDefault="00767F93" w:rsidP="00767F93">
      <w:pPr>
        <w:pStyle w:val="Bezproreda"/>
        <w:ind w:left="0"/>
        <w:jc w:val="both"/>
        <w:rPr>
          <w:sz w:val="24"/>
          <w:szCs w:val="24"/>
        </w:rPr>
      </w:pPr>
      <w:r w:rsidRPr="00767F93">
        <w:rPr>
          <w:sz w:val="24"/>
          <w:szCs w:val="24"/>
        </w:rPr>
        <w:t>1. primjene članka 315. ZJN2016</w:t>
      </w:r>
    </w:p>
    <w:p w14:paraId="4AF7A832" w14:textId="77777777" w:rsidR="00767F93" w:rsidRPr="00767F93" w:rsidRDefault="00767F93" w:rsidP="00767F93">
      <w:pPr>
        <w:pStyle w:val="Bezproreda"/>
        <w:ind w:left="0"/>
        <w:jc w:val="both"/>
        <w:rPr>
          <w:sz w:val="24"/>
          <w:szCs w:val="24"/>
        </w:rPr>
      </w:pPr>
      <w:r w:rsidRPr="00767F93">
        <w:rPr>
          <w:sz w:val="24"/>
          <w:szCs w:val="24"/>
        </w:rPr>
        <w:t>2. općeg ili djelomičnog pravnog sljedništva prvotnog ugovaratelja, nakon restrukturiranja, uključujući preuzimanje, spajanje, stjecanje ili insolventnost, od strane drugog gospodarskog subjekta koji ispunjava prvotno utvrđene kriterije za odabir gospodarskog subjekta, pod uvjetom da to ne predstavlja drugu značajnu izmjenu ugovora te da nema za cilj izbjegavanje primjene ovoga Zakona</w:t>
      </w:r>
    </w:p>
    <w:p w14:paraId="19FC633A" w14:textId="77777777" w:rsidR="00767F93" w:rsidRPr="00767F93" w:rsidRDefault="00767F93" w:rsidP="00767F93">
      <w:pPr>
        <w:pStyle w:val="Bezproreda"/>
        <w:ind w:left="0"/>
        <w:jc w:val="both"/>
        <w:rPr>
          <w:sz w:val="24"/>
          <w:szCs w:val="24"/>
        </w:rPr>
      </w:pPr>
      <w:r w:rsidRPr="00767F93">
        <w:rPr>
          <w:sz w:val="24"/>
          <w:szCs w:val="24"/>
        </w:rPr>
        <w:t xml:space="preserve">3. obveze neposrednog plaćanja </w:t>
      </w:r>
      <w:proofErr w:type="spellStart"/>
      <w:r w:rsidRPr="00767F93">
        <w:rPr>
          <w:sz w:val="24"/>
          <w:szCs w:val="24"/>
        </w:rPr>
        <w:t>podugovarateljima</w:t>
      </w:r>
      <w:proofErr w:type="spellEnd"/>
      <w:r w:rsidRPr="00767F93">
        <w:rPr>
          <w:sz w:val="24"/>
          <w:szCs w:val="24"/>
        </w:rPr>
        <w:t>.</w:t>
      </w:r>
    </w:p>
    <w:p w14:paraId="0277727A" w14:textId="77777777" w:rsidR="00767F93" w:rsidRPr="00767F93" w:rsidRDefault="00767F93" w:rsidP="00767F93">
      <w:pPr>
        <w:pStyle w:val="Bezproreda"/>
        <w:ind w:left="0"/>
        <w:jc w:val="both"/>
        <w:rPr>
          <w:sz w:val="24"/>
          <w:szCs w:val="24"/>
        </w:rPr>
      </w:pPr>
    </w:p>
    <w:p w14:paraId="3B6F73F5" w14:textId="77777777" w:rsidR="00767F93" w:rsidRPr="00767F93" w:rsidRDefault="00767F93" w:rsidP="00767F93">
      <w:pPr>
        <w:pStyle w:val="Bezproreda"/>
        <w:ind w:left="0"/>
        <w:jc w:val="both"/>
        <w:rPr>
          <w:sz w:val="24"/>
          <w:szCs w:val="24"/>
        </w:rPr>
      </w:pPr>
      <w:r>
        <w:rPr>
          <w:sz w:val="24"/>
          <w:szCs w:val="24"/>
        </w:rPr>
        <w:t>25</w:t>
      </w:r>
      <w:r w:rsidRPr="00767F93">
        <w:rPr>
          <w:sz w:val="24"/>
          <w:szCs w:val="24"/>
        </w:rPr>
        <w:t>.4.Naručitelj smije izmijeniti ugovor o javnoj nabavi tijekom njegova trajanja bez provođenja novog postupka javne nabave ako izmjene, neovisno o njihovoj vrijednosti, nisu značajne u smislu članka 321. ZJN.</w:t>
      </w:r>
    </w:p>
    <w:p w14:paraId="3DC05C57" w14:textId="77777777" w:rsidR="00767F93" w:rsidRPr="00767F93" w:rsidRDefault="00767F93" w:rsidP="00767F93">
      <w:pPr>
        <w:pStyle w:val="Bezproreda"/>
        <w:ind w:left="0"/>
        <w:jc w:val="both"/>
        <w:rPr>
          <w:sz w:val="24"/>
          <w:szCs w:val="24"/>
        </w:rPr>
      </w:pPr>
    </w:p>
    <w:p w14:paraId="17A35A63" w14:textId="77777777" w:rsidR="00767F93" w:rsidRPr="00767F93" w:rsidRDefault="00767F93" w:rsidP="00767F93">
      <w:pPr>
        <w:pStyle w:val="Bezproreda"/>
        <w:ind w:left="0"/>
        <w:jc w:val="both"/>
        <w:rPr>
          <w:sz w:val="24"/>
          <w:szCs w:val="24"/>
        </w:rPr>
      </w:pPr>
      <w:r>
        <w:rPr>
          <w:sz w:val="24"/>
          <w:szCs w:val="24"/>
        </w:rPr>
        <w:t>25</w:t>
      </w:r>
      <w:r w:rsidRPr="00767F93">
        <w:rPr>
          <w:sz w:val="24"/>
          <w:szCs w:val="24"/>
        </w:rPr>
        <w:t>.5. Naručitelj smije izmijeniti ugovor o javnoj nabavi tijekom njegova trajanja bez provođenja novog postupka javne nabave ako su kumulativno ispunjeni sljedeći uvjeti:</w:t>
      </w:r>
    </w:p>
    <w:p w14:paraId="70CF4734" w14:textId="77777777" w:rsidR="00767F93" w:rsidRPr="00767F93" w:rsidRDefault="00767F93" w:rsidP="00767F93">
      <w:pPr>
        <w:pStyle w:val="Bezproreda"/>
        <w:ind w:left="0"/>
        <w:jc w:val="both"/>
        <w:rPr>
          <w:sz w:val="24"/>
          <w:szCs w:val="24"/>
        </w:rPr>
      </w:pPr>
      <w:r w:rsidRPr="00767F93">
        <w:rPr>
          <w:sz w:val="24"/>
          <w:szCs w:val="24"/>
        </w:rPr>
        <w:t>1. vrijednost izmjene manja je od europskih pragova iz članka 13. ZJN 2016</w:t>
      </w:r>
    </w:p>
    <w:p w14:paraId="5AEB7B6B" w14:textId="77777777" w:rsidR="00767F93" w:rsidRPr="00767F93" w:rsidRDefault="00767F93" w:rsidP="00767F93">
      <w:pPr>
        <w:pStyle w:val="Bezproreda"/>
        <w:ind w:left="0"/>
        <w:jc w:val="both"/>
        <w:rPr>
          <w:sz w:val="24"/>
          <w:szCs w:val="24"/>
        </w:rPr>
      </w:pPr>
      <w:r w:rsidRPr="00767F93">
        <w:rPr>
          <w:sz w:val="24"/>
          <w:szCs w:val="24"/>
        </w:rPr>
        <w:t>2. vrijednost izmjene manja je od 10 % prvotne vrijednosti ugovora o javnoj nabavi robe ili usluga, odnosno manja je od 15 % prvotne vrijednosti ugovora o javnoj nabavi radova</w:t>
      </w:r>
    </w:p>
    <w:p w14:paraId="16EA9682" w14:textId="77777777" w:rsidR="00767F93" w:rsidRPr="00767F93" w:rsidRDefault="00767F93" w:rsidP="00767F93">
      <w:pPr>
        <w:pStyle w:val="Bezproreda"/>
        <w:ind w:left="0"/>
        <w:jc w:val="both"/>
        <w:rPr>
          <w:sz w:val="24"/>
          <w:szCs w:val="24"/>
        </w:rPr>
      </w:pPr>
      <w:r w:rsidRPr="00767F93">
        <w:rPr>
          <w:sz w:val="24"/>
          <w:szCs w:val="24"/>
        </w:rPr>
        <w:t>3. izmjena ne mijenja cjelokupnu prirodu ugovora.</w:t>
      </w:r>
    </w:p>
    <w:p w14:paraId="409CBC83" w14:textId="77777777" w:rsidR="00767F93" w:rsidRPr="00767F93" w:rsidRDefault="00767F93" w:rsidP="00767F93">
      <w:pPr>
        <w:pStyle w:val="Bezproreda"/>
        <w:ind w:left="0"/>
        <w:jc w:val="both"/>
        <w:rPr>
          <w:sz w:val="24"/>
          <w:szCs w:val="24"/>
        </w:rPr>
      </w:pPr>
    </w:p>
    <w:p w14:paraId="57F8CBC6" w14:textId="77777777" w:rsidR="00767F93" w:rsidRPr="00767F93" w:rsidRDefault="00767F93" w:rsidP="00767F93">
      <w:pPr>
        <w:pStyle w:val="Bezproreda"/>
        <w:ind w:left="0"/>
        <w:jc w:val="both"/>
        <w:rPr>
          <w:sz w:val="24"/>
          <w:szCs w:val="24"/>
        </w:rPr>
      </w:pPr>
      <w:r w:rsidRPr="00767F93">
        <w:rPr>
          <w:sz w:val="24"/>
          <w:szCs w:val="24"/>
        </w:rPr>
        <w:t>Naručitelj za primjenu stavka 1. ove točke ne provjerava jesu li ispunjeni uvjeti iz članka 321. ZJN2016.</w:t>
      </w:r>
    </w:p>
    <w:p w14:paraId="7EAE5121" w14:textId="77777777" w:rsidR="00767F93" w:rsidRPr="00767F93" w:rsidRDefault="00767F93" w:rsidP="00767F93">
      <w:pPr>
        <w:pStyle w:val="Bezproreda"/>
        <w:ind w:left="0"/>
        <w:jc w:val="both"/>
        <w:rPr>
          <w:sz w:val="24"/>
          <w:szCs w:val="24"/>
        </w:rPr>
      </w:pPr>
    </w:p>
    <w:p w14:paraId="006B55E7" w14:textId="77777777" w:rsidR="00767F93" w:rsidRPr="00767F93" w:rsidRDefault="00767F93" w:rsidP="00767F93">
      <w:pPr>
        <w:pStyle w:val="Bezproreda"/>
        <w:ind w:left="0"/>
        <w:jc w:val="both"/>
        <w:rPr>
          <w:sz w:val="24"/>
          <w:szCs w:val="24"/>
        </w:rPr>
      </w:pPr>
      <w:r w:rsidRPr="00767F93">
        <w:rPr>
          <w:sz w:val="24"/>
          <w:szCs w:val="24"/>
        </w:rPr>
        <w:t>Ako je učinjeno nekoliko uzastopnih izmjena, ograničenje vrijednosti iz stavka 1. točke 2. ove točke procjenjuje se na temelju neto kumulativne vrijednosti svih uzastopnih izmjena.</w:t>
      </w:r>
    </w:p>
    <w:p w14:paraId="30CB3C96" w14:textId="77777777" w:rsidR="00767F93" w:rsidRPr="00767F93" w:rsidRDefault="00767F93" w:rsidP="00767F93">
      <w:pPr>
        <w:pStyle w:val="Bezproreda"/>
        <w:ind w:left="0"/>
        <w:jc w:val="both"/>
        <w:rPr>
          <w:sz w:val="24"/>
          <w:szCs w:val="24"/>
        </w:rPr>
      </w:pPr>
    </w:p>
    <w:p w14:paraId="7FE00CC6" w14:textId="77777777" w:rsidR="00767F93" w:rsidRPr="00767F93" w:rsidRDefault="00767F93" w:rsidP="00767F93">
      <w:pPr>
        <w:pStyle w:val="Bezproreda"/>
        <w:ind w:left="0"/>
        <w:jc w:val="both"/>
        <w:rPr>
          <w:sz w:val="24"/>
          <w:szCs w:val="24"/>
        </w:rPr>
      </w:pPr>
      <w:r w:rsidRPr="00767F93">
        <w:rPr>
          <w:sz w:val="24"/>
          <w:szCs w:val="24"/>
        </w:rPr>
        <w:t xml:space="preserve">Ako ugovor sadržava odredbu o </w:t>
      </w:r>
      <w:proofErr w:type="spellStart"/>
      <w:r w:rsidRPr="00767F93">
        <w:rPr>
          <w:sz w:val="24"/>
          <w:szCs w:val="24"/>
        </w:rPr>
        <w:t>indeksaciji</w:t>
      </w:r>
      <w:proofErr w:type="spellEnd"/>
      <w:r w:rsidRPr="00767F93">
        <w:rPr>
          <w:sz w:val="24"/>
          <w:szCs w:val="24"/>
        </w:rPr>
        <w:t xml:space="preserve"> cijene, referentna vrijednost za izračun maksimalnog povećanja cijene je ažurirana cijena prvotnog ugovora u trenutku izmjene.</w:t>
      </w:r>
    </w:p>
    <w:p w14:paraId="5156FBCE" w14:textId="77777777" w:rsidR="00767F93" w:rsidRPr="00767F93" w:rsidRDefault="00767F93" w:rsidP="00767F93">
      <w:pPr>
        <w:pStyle w:val="Bezproreda"/>
        <w:ind w:left="0"/>
        <w:jc w:val="both"/>
        <w:rPr>
          <w:sz w:val="24"/>
          <w:szCs w:val="24"/>
        </w:rPr>
      </w:pPr>
    </w:p>
    <w:p w14:paraId="1106F76A" w14:textId="77777777" w:rsidR="00767F93" w:rsidRPr="00767F93" w:rsidRDefault="00767F93" w:rsidP="00767F93">
      <w:pPr>
        <w:pStyle w:val="Bezproreda"/>
        <w:ind w:left="0"/>
        <w:jc w:val="both"/>
        <w:rPr>
          <w:sz w:val="24"/>
          <w:szCs w:val="24"/>
        </w:rPr>
      </w:pPr>
      <w:r>
        <w:rPr>
          <w:sz w:val="24"/>
          <w:szCs w:val="24"/>
        </w:rPr>
        <w:t>25</w:t>
      </w:r>
      <w:r w:rsidRPr="00767F93">
        <w:rPr>
          <w:sz w:val="24"/>
          <w:szCs w:val="24"/>
        </w:rPr>
        <w:t>.6. Izmjena ugovora o javnoj nabavi tijekom njegova trajanja smatra se značajnom ako njome ugovor postaje značajno različit po svojoj naravi od prvotno zaključenog.</w:t>
      </w:r>
    </w:p>
    <w:p w14:paraId="534E4E5C" w14:textId="77777777" w:rsidR="00767F93" w:rsidRPr="00767F93" w:rsidRDefault="00767F93" w:rsidP="00767F93">
      <w:pPr>
        <w:pStyle w:val="Bezproreda"/>
        <w:ind w:left="0"/>
        <w:jc w:val="both"/>
        <w:rPr>
          <w:sz w:val="24"/>
          <w:szCs w:val="24"/>
        </w:rPr>
      </w:pPr>
    </w:p>
    <w:p w14:paraId="7E2109BE" w14:textId="77777777" w:rsidR="00767F93" w:rsidRPr="00767F93" w:rsidRDefault="00767F93" w:rsidP="00767F93">
      <w:pPr>
        <w:pStyle w:val="Bezproreda"/>
        <w:ind w:left="0"/>
        <w:jc w:val="both"/>
        <w:rPr>
          <w:sz w:val="24"/>
          <w:szCs w:val="24"/>
        </w:rPr>
      </w:pPr>
      <w:r w:rsidRPr="00767F93">
        <w:rPr>
          <w:sz w:val="24"/>
          <w:szCs w:val="24"/>
        </w:rPr>
        <w:t>Izmjena se u svakom slučaju smatra značajnom ako je ispunjen jedan ili više sljedećih uvjeta:</w:t>
      </w:r>
    </w:p>
    <w:p w14:paraId="547FB48F" w14:textId="77777777" w:rsidR="00767F93" w:rsidRPr="00767F93" w:rsidRDefault="00767F93" w:rsidP="00767F93">
      <w:pPr>
        <w:pStyle w:val="Bezproreda"/>
        <w:ind w:left="0"/>
        <w:jc w:val="both"/>
        <w:rPr>
          <w:sz w:val="24"/>
          <w:szCs w:val="24"/>
        </w:rPr>
      </w:pPr>
      <w:r w:rsidRPr="00767F93">
        <w:rPr>
          <w:sz w:val="24"/>
          <w:szCs w:val="24"/>
        </w:rPr>
        <w:t>1. izmjenom se unose uvjeti koji bi, da su bili dio prvotnog postupka nabave, dopustili prihvaćanje drugih natjecatelja od onih koji su prvotno odabrani ili prihvaćanje ponude različite od ponude koja je izvorno prihvaćena ili privlačenje dodatnih sudionika u postupak javne nabave</w:t>
      </w:r>
    </w:p>
    <w:p w14:paraId="423EB993" w14:textId="77777777" w:rsidR="00767F93" w:rsidRPr="00767F93" w:rsidRDefault="00767F93" w:rsidP="00767F93">
      <w:pPr>
        <w:pStyle w:val="Bezproreda"/>
        <w:ind w:left="0"/>
        <w:jc w:val="both"/>
        <w:rPr>
          <w:sz w:val="24"/>
          <w:szCs w:val="24"/>
        </w:rPr>
      </w:pPr>
      <w:r w:rsidRPr="00767F93">
        <w:rPr>
          <w:sz w:val="24"/>
          <w:szCs w:val="24"/>
        </w:rPr>
        <w:t>2. izmjenom se mijenja ekonomska ravnoteža ugovora u korist ugovaratelja na način koji nije predviđen prvotnim ugovorom</w:t>
      </w:r>
    </w:p>
    <w:p w14:paraId="7B621E41" w14:textId="77777777" w:rsidR="00767F93" w:rsidRPr="00767F93" w:rsidRDefault="00767F93" w:rsidP="00767F93">
      <w:pPr>
        <w:pStyle w:val="Bezproreda"/>
        <w:ind w:left="0"/>
        <w:jc w:val="both"/>
        <w:rPr>
          <w:sz w:val="24"/>
          <w:szCs w:val="24"/>
        </w:rPr>
      </w:pPr>
      <w:r w:rsidRPr="00767F93">
        <w:rPr>
          <w:sz w:val="24"/>
          <w:szCs w:val="24"/>
        </w:rPr>
        <w:t>3. izmjenom se značajno povećava opseg ugovora</w:t>
      </w:r>
    </w:p>
    <w:p w14:paraId="7E2FAC5B" w14:textId="77777777" w:rsidR="00767F93" w:rsidRPr="00767F93" w:rsidRDefault="00767F93" w:rsidP="00767F93">
      <w:pPr>
        <w:pStyle w:val="Bezproreda"/>
        <w:ind w:left="0"/>
        <w:jc w:val="both"/>
        <w:rPr>
          <w:sz w:val="24"/>
          <w:szCs w:val="24"/>
        </w:rPr>
      </w:pPr>
      <w:r w:rsidRPr="00767F93">
        <w:rPr>
          <w:sz w:val="24"/>
          <w:szCs w:val="24"/>
        </w:rPr>
        <w:t>4. ako novi ugovaratelj zamijeni onoga kojemu je prvotno javni naručitelj dodijelio ugovor, osim u slučajevima iz članka 318. ZJN2016</w:t>
      </w:r>
    </w:p>
    <w:p w14:paraId="05F40BEF" w14:textId="77777777" w:rsidR="00767F93" w:rsidRPr="00767F93" w:rsidRDefault="00767F93" w:rsidP="00767F93">
      <w:pPr>
        <w:pStyle w:val="Bezproreda"/>
        <w:ind w:left="0"/>
        <w:jc w:val="both"/>
        <w:rPr>
          <w:sz w:val="24"/>
          <w:szCs w:val="24"/>
        </w:rPr>
      </w:pPr>
    </w:p>
    <w:p w14:paraId="7E7A8073" w14:textId="77777777" w:rsidR="00767F93" w:rsidRPr="00767F93" w:rsidRDefault="00767F93" w:rsidP="00767F93">
      <w:pPr>
        <w:pStyle w:val="Bezproreda"/>
        <w:ind w:left="0"/>
        <w:jc w:val="both"/>
        <w:rPr>
          <w:sz w:val="24"/>
          <w:szCs w:val="24"/>
        </w:rPr>
      </w:pPr>
      <w:r>
        <w:rPr>
          <w:sz w:val="24"/>
          <w:szCs w:val="24"/>
        </w:rPr>
        <w:lastRenderedPageBreak/>
        <w:t>25</w:t>
      </w:r>
      <w:r w:rsidRPr="00767F93">
        <w:rPr>
          <w:sz w:val="24"/>
          <w:szCs w:val="24"/>
        </w:rPr>
        <w:t>.7. Naručitelj obvezan je raskinuti ugovor o javnoj nabavi tijekom njegova trajanja ako:</w:t>
      </w:r>
    </w:p>
    <w:p w14:paraId="3C9EB78F" w14:textId="77777777" w:rsidR="00767F93" w:rsidRPr="00767F93" w:rsidRDefault="00767F93" w:rsidP="00767F93">
      <w:pPr>
        <w:pStyle w:val="Bezproreda"/>
        <w:ind w:left="0"/>
        <w:jc w:val="both"/>
        <w:rPr>
          <w:sz w:val="24"/>
          <w:szCs w:val="24"/>
        </w:rPr>
      </w:pPr>
      <w:r w:rsidRPr="00767F93">
        <w:rPr>
          <w:sz w:val="24"/>
          <w:szCs w:val="24"/>
        </w:rPr>
        <w:t>1. je ugovor značajno izmijenjen, što bi zahtijevalo novi postupak nabave na temelju članka 321. ZJN2016</w:t>
      </w:r>
    </w:p>
    <w:p w14:paraId="2FF4C57D" w14:textId="77777777" w:rsidR="00767F93" w:rsidRPr="00767F93" w:rsidRDefault="00767F93" w:rsidP="00767F93">
      <w:pPr>
        <w:pStyle w:val="Bezproreda"/>
        <w:ind w:left="0"/>
        <w:jc w:val="both"/>
        <w:rPr>
          <w:sz w:val="24"/>
          <w:szCs w:val="24"/>
        </w:rPr>
      </w:pPr>
      <w:r w:rsidRPr="00767F93">
        <w:rPr>
          <w:sz w:val="24"/>
          <w:szCs w:val="24"/>
        </w:rPr>
        <w:t>2. je ugovaratelj morao biti isključen iz postupka javne nabave zbog postojanja osnova za isključenje iz članka 251. stavka 1. ZJN2016</w:t>
      </w:r>
    </w:p>
    <w:p w14:paraId="5C490C66" w14:textId="77777777" w:rsidR="00767F93" w:rsidRPr="00767F93" w:rsidRDefault="00767F93" w:rsidP="00767F93">
      <w:pPr>
        <w:pStyle w:val="Bezproreda"/>
        <w:ind w:left="0"/>
        <w:jc w:val="both"/>
        <w:rPr>
          <w:sz w:val="24"/>
          <w:szCs w:val="24"/>
        </w:rPr>
      </w:pPr>
      <w:r w:rsidRPr="00767F93">
        <w:rPr>
          <w:sz w:val="24"/>
          <w:szCs w:val="24"/>
        </w:rPr>
        <w:t>3. se ugovor nije trebao dodijeliti ugovaratelju zbog ozbiljne povrede obveza iz osnivačkih Ugovora i Direktive 2014/24/EU, a koja je utvrđena presudom Suda Europske unije u postupku iz članka 258. Ugovora o funkcioniranju Europske unije</w:t>
      </w:r>
    </w:p>
    <w:p w14:paraId="796D8389" w14:textId="77777777" w:rsidR="006B42BA" w:rsidRDefault="00767F93" w:rsidP="008252B9">
      <w:pPr>
        <w:pStyle w:val="Bezproreda"/>
        <w:ind w:left="0"/>
        <w:jc w:val="both"/>
        <w:rPr>
          <w:sz w:val="24"/>
          <w:szCs w:val="24"/>
        </w:rPr>
      </w:pPr>
      <w:r w:rsidRPr="00767F93">
        <w:rPr>
          <w:sz w:val="24"/>
          <w:szCs w:val="24"/>
        </w:rPr>
        <w:t>4. se ugovor nije trebao dodijeliti ugovaratelju zbog ozbiljne povrede odredaba ZJN2016, a koja je utvrđena pravomoćnom presudom nadležnog upravnog suda.</w:t>
      </w:r>
    </w:p>
    <w:p w14:paraId="795C20D8" w14:textId="77777777" w:rsidR="008252B9" w:rsidRPr="008252B9" w:rsidRDefault="008252B9" w:rsidP="008252B9">
      <w:pPr>
        <w:pStyle w:val="Bezproreda"/>
        <w:ind w:left="0"/>
        <w:jc w:val="both"/>
        <w:rPr>
          <w:sz w:val="24"/>
          <w:szCs w:val="24"/>
        </w:rPr>
      </w:pPr>
    </w:p>
    <w:p w14:paraId="5E64E4E5" w14:textId="77777777" w:rsidR="0096266E" w:rsidRDefault="0096266E" w:rsidP="00AD2580">
      <w:pPr>
        <w:pStyle w:val="Bezproreda1"/>
        <w:jc w:val="both"/>
        <w:rPr>
          <w:b/>
        </w:rPr>
      </w:pPr>
    </w:p>
    <w:p w14:paraId="5FAE0AB8" w14:textId="77777777" w:rsidR="00A07828" w:rsidRDefault="00A07828" w:rsidP="00AD2580">
      <w:pPr>
        <w:pStyle w:val="Bezproreda1"/>
        <w:jc w:val="both"/>
        <w:rPr>
          <w:rFonts w:asciiTheme="minorHAnsi" w:hAnsiTheme="minorHAnsi" w:cstheme="minorHAnsi"/>
          <w:b/>
        </w:rPr>
      </w:pPr>
    </w:p>
    <w:p w14:paraId="32DE1368" w14:textId="77777777" w:rsidR="00A07828" w:rsidRDefault="00A07828" w:rsidP="00AD2580">
      <w:pPr>
        <w:pStyle w:val="Bezproreda1"/>
        <w:jc w:val="both"/>
        <w:rPr>
          <w:rFonts w:asciiTheme="minorHAnsi" w:hAnsiTheme="minorHAnsi" w:cstheme="minorHAnsi"/>
          <w:b/>
        </w:rPr>
      </w:pPr>
    </w:p>
    <w:p w14:paraId="0C9B391A" w14:textId="77777777" w:rsidR="00A07828" w:rsidRDefault="00A07828" w:rsidP="00AD2580">
      <w:pPr>
        <w:pStyle w:val="Bezproreda1"/>
        <w:jc w:val="both"/>
        <w:rPr>
          <w:rFonts w:asciiTheme="minorHAnsi" w:hAnsiTheme="minorHAnsi" w:cstheme="minorHAnsi"/>
          <w:b/>
        </w:rPr>
      </w:pPr>
    </w:p>
    <w:p w14:paraId="39EA5663" w14:textId="5F515649" w:rsidR="00A07828" w:rsidRDefault="00A07828" w:rsidP="00AD2580">
      <w:pPr>
        <w:pStyle w:val="Bezproreda1"/>
        <w:jc w:val="both"/>
        <w:rPr>
          <w:rFonts w:asciiTheme="minorHAnsi" w:hAnsiTheme="minorHAnsi" w:cstheme="minorHAnsi"/>
          <w:b/>
        </w:rPr>
      </w:pPr>
    </w:p>
    <w:p w14:paraId="4E681B64" w14:textId="0AEFA240" w:rsidR="005E27A3" w:rsidRDefault="005E27A3" w:rsidP="00AD2580">
      <w:pPr>
        <w:pStyle w:val="Bezproreda1"/>
        <w:jc w:val="both"/>
        <w:rPr>
          <w:rFonts w:asciiTheme="minorHAnsi" w:hAnsiTheme="minorHAnsi" w:cstheme="minorHAnsi"/>
          <w:b/>
        </w:rPr>
      </w:pPr>
    </w:p>
    <w:p w14:paraId="26301957" w14:textId="1E48D8E7" w:rsidR="005E27A3" w:rsidRDefault="005E27A3" w:rsidP="00AD2580">
      <w:pPr>
        <w:pStyle w:val="Bezproreda1"/>
        <w:jc w:val="both"/>
        <w:rPr>
          <w:rFonts w:asciiTheme="minorHAnsi" w:hAnsiTheme="minorHAnsi" w:cstheme="minorHAnsi"/>
          <w:b/>
        </w:rPr>
      </w:pPr>
    </w:p>
    <w:p w14:paraId="6BB5D588" w14:textId="39CDA46A" w:rsidR="005E27A3" w:rsidRDefault="005E27A3" w:rsidP="00AD2580">
      <w:pPr>
        <w:pStyle w:val="Bezproreda1"/>
        <w:jc w:val="both"/>
        <w:rPr>
          <w:rFonts w:asciiTheme="minorHAnsi" w:hAnsiTheme="minorHAnsi" w:cstheme="minorHAnsi"/>
          <w:b/>
        </w:rPr>
      </w:pPr>
    </w:p>
    <w:p w14:paraId="21294077" w14:textId="469AD36C" w:rsidR="005E27A3" w:rsidRDefault="005E27A3" w:rsidP="00AD2580">
      <w:pPr>
        <w:pStyle w:val="Bezproreda1"/>
        <w:jc w:val="both"/>
        <w:rPr>
          <w:rFonts w:asciiTheme="minorHAnsi" w:hAnsiTheme="minorHAnsi" w:cstheme="minorHAnsi"/>
          <w:b/>
        </w:rPr>
      </w:pPr>
    </w:p>
    <w:p w14:paraId="3CADA6EF" w14:textId="6CE9EA59" w:rsidR="005E27A3" w:rsidRDefault="005E27A3" w:rsidP="00AD2580">
      <w:pPr>
        <w:pStyle w:val="Bezproreda1"/>
        <w:jc w:val="both"/>
        <w:rPr>
          <w:rFonts w:asciiTheme="minorHAnsi" w:hAnsiTheme="minorHAnsi" w:cstheme="minorHAnsi"/>
          <w:b/>
        </w:rPr>
      </w:pPr>
    </w:p>
    <w:p w14:paraId="64D05C21" w14:textId="286B4B4F" w:rsidR="005E27A3" w:rsidRDefault="005E27A3" w:rsidP="00AD2580">
      <w:pPr>
        <w:pStyle w:val="Bezproreda1"/>
        <w:jc w:val="both"/>
        <w:rPr>
          <w:rFonts w:asciiTheme="minorHAnsi" w:hAnsiTheme="minorHAnsi" w:cstheme="minorHAnsi"/>
          <w:b/>
        </w:rPr>
      </w:pPr>
    </w:p>
    <w:p w14:paraId="3734F010" w14:textId="04EA71E7" w:rsidR="005E27A3" w:rsidRDefault="005E27A3" w:rsidP="00AD2580">
      <w:pPr>
        <w:pStyle w:val="Bezproreda1"/>
        <w:jc w:val="both"/>
        <w:rPr>
          <w:rFonts w:asciiTheme="minorHAnsi" w:hAnsiTheme="minorHAnsi" w:cstheme="minorHAnsi"/>
          <w:b/>
        </w:rPr>
      </w:pPr>
    </w:p>
    <w:p w14:paraId="31206776" w14:textId="432DEAB7" w:rsidR="005E27A3" w:rsidRDefault="005E27A3" w:rsidP="00AD2580">
      <w:pPr>
        <w:pStyle w:val="Bezproreda1"/>
        <w:jc w:val="both"/>
        <w:rPr>
          <w:rFonts w:asciiTheme="minorHAnsi" w:hAnsiTheme="minorHAnsi" w:cstheme="minorHAnsi"/>
          <w:b/>
        </w:rPr>
      </w:pPr>
    </w:p>
    <w:p w14:paraId="539247F2" w14:textId="2DDEE41C" w:rsidR="005E27A3" w:rsidRDefault="005E27A3" w:rsidP="00AD2580">
      <w:pPr>
        <w:pStyle w:val="Bezproreda1"/>
        <w:jc w:val="both"/>
        <w:rPr>
          <w:rFonts w:asciiTheme="minorHAnsi" w:hAnsiTheme="minorHAnsi" w:cstheme="minorHAnsi"/>
          <w:b/>
        </w:rPr>
      </w:pPr>
    </w:p>
    <w:p w14:paraId="5AE1CDCD" w14:textId="23A12431" w:rsidR="005E27A3" w:rsidRDefault="005E27A3" w:rsidP="00AD2580">
      <w:pPr>
        <w:pStyle w:val="Bezproreda1"/>
        <w:jc w:val="both"/>
        <w:rPr>
          <w:rFonts w:asciiTheme="minorHAnsi" w:hAnsiTheme="minorHAnsi" w:cstheme="minorHAnsi"/>
          <w:b/>
        </w:rPr>
      </w:pPr>
    </w:p>
    <w:p w14:paraId="77F622CC" w14:textId="38A1D263" w:rsidR="005E27A3" w:rsidRDefault="005E27A3" w:rsidP="00AD2580">
      <w:pPr>
        <w:pStyle w:val="Bezproreda1"/>
        <w:jc w:val="both"/>
        <w:rPr>
          <w:rFonts w:asciiTheme="minorHAnsi" w:hAnsiTheme="minorHAnsi" w:cstheme="minorHAnsi"/>
          <w:b/>
        </w:rPr>
      </w:pPr>
    </w:p>
    <w:p w14:paraId="3310F78F" w14:textId="2CF5E964" w:rsidR="005E27A3" w:rsidRDefault="005E27A3" w:rsidP="00AD2580">
      <w:pPr>
        <w:pStyle w:val="Bezproreda1"/>
        <w:jc w:val="both"/>
        <w:rPr>
          <w:rFonts w:asciiTheme="minorHAnsi" w:hAnsiTheme="minorHAnsi" w:cstheme="minorHAnsi"/>
          <w:b/>
        </w:rPr>
      </w:pPr>
    </w:p>
    <w:p w14:paraId="71075CE5" w14:textId="4283A68A" w:rsidR="005E27A3" w:rsidRDefault="005E27A3" w:rsidP="00AD2580">
      <w:pPr>
        <w:pStyle w:val="Bezproreda1"/>
        <w:jc w:val="both"/>
        <w:rPr>
          <w:rFonts w:asciiTheme="minorHAnsi" w:hAnsiTheme="minorHAnsi" w:cstheme="minorHAnsi"/>
          <w:b/>
        </w:rPr>
      </w:pPr>
    </w:p>
    <w:p w14:paraId="4F98E4F5" w14:textId="37946944" w:rsidR="005E27A3" w:rsidRDefault="005E27A3" w:rsidP="00AD2580">
      <w:pPr>
        <w:pStyle w:val="Bezproreda1"/>
        <w:jc w:val="both"/>
        <w:rPr>
          <w:rFonts w:asciiTheme="minorHAnsi" w:hAnsiTheme="minorHAnsi" w:cstheme="minorHAnsi"/>
          <w:b/>
        </w:rPr>
      </w:pPr>
    </w:p>
    <w:p w14:paraId="53971C82" w14:textId="672D9A04" w:rsidR="005E27A3" w:rsidRDefault="005E27A3" w:rsidP="00AD2580">
      <w:pPr>
        <w:pStyle w:val="Bezproreda1"/>
        <w:jc w:val="both"/>
        <w:rPr>
          <w:rFonts w:asciiTheme="minorHAnsi" w:hAnsiTheme="minorHAnsi" w:cstheme="minorHAnsi"/>
          <w:b/>
        </w:rPr>
      </w:pPr>
    </w:p>
    <w:p w14:paraId="5B7A6FC8" w14:textId="031F2DD1" w:rsidR="005E27A3" w:rsidRDefault="005E27A3" w:rsidP="00AD2580">
      <w:pPr>
        <w:pStyle w:val="Bezproreda1"/>
        <w:jc w:val="both"/>
        <w:rPr>
          <w:rFonts w:asciiTheme="minorHAnsi" w:hAnsiTheme="minorHAnsi" w:cstheme="minorHAnsi"/>
          <w:b/>
        </w:rPr>
      </w:pPr>
    </w:p>
    <w:p w14:paraId="5E2D5C74" w14:textId="0D40AA75" w:rsidR="005E27A3" w:rsidRDefault="005E27A3" w:rsidP="00AD2580">
      <w:pPr>
        <w:pStyle w:val="Bezproreda1"/>
        <w:jc w:val="both"/>
        <w:rPr>
          <w:rFonts w:asciiTheme="minorHAnsi" w:hAnsiTheme="minorHAnsi" w:cstheme="minorHAnsi"/>
          <w:b/>
        </w:rPr>
      </w:pPr>
    </w:p>
    <w:p w14:paraId="04D80C98" w14:textId="6F67DEA2" w:rsidR="005E27A3" w:rsidRDefault="005E27A3" w:rsidP="00AD2580">
      <w:pPr>
        <w:pStyle w:val="Bezproreda1"/>
        <w:jc w:val="both"/>
        <w:rPr>
          <w:rFonts w:asciiTheme="minorHAnsi" w:hAnsiTheme="minorHAnsi" w:cstheme="minorHAnsi"/>
          <w:b/>
        </w:rPr>
      </w:pPr>
    </w:p>
    <w:p w14:paraId="7ED4EEA0" w14:textId="49D3610B" w:rsidR="005E27A3" w:rsidRDefault="005E27A3" w:rsidP="00AD2580">
      <w:pPr>
        <w:pStyle w:val="Bezproreda1"/>
        <w:jc w:val="both"/>
        <w:rPr>
          <w:rFonts w:asciiTheme="minorHAnsi" w:hAnsiTheme="minorHAnsi" w:cstheme="minorHAnsi"/>
          <w:b/>
        </w:rPr>
      </w:pPr>
    </w:p>
    <w:p w14:paraId="4D3EB2A5" w14:textId="79584100" w:rsidR="005E27A3" w:rsidRDefault="005E27A3" w:rsidP="00AD2580">
      <w:pPr>
        <w:pStyle w:val="Bezproreda1"/>
        <w:jc w:val="both"/>
        <w:rPr>
          <w:rFonts w:asciiTheme="minorHAnsi" w:hAnsiTheme="minorHAnsi" w:cstheme="minorHAnsi"/>
          <w:b/>
        </w:rPr>
      </w:pPr>
    </w:p>
    <w:p w14:paraId="49C28DC4" w14:textId="47C58047" w:rsidR="005E27A3" w:rsidRDefault="005E27A3" w:rsidP="00AD2580">
      <w:pPr>
        <w:pStyle w:val="Bezproreda1"/>
        <w:jc w:val="both"/>
        <w:rPr>
          <w:rFonts w:asciiTheme="minorHAnsi" w:hAnsiTheme="minorHAnsi" w:cstheme="minorHAnsi"/>
          <w:b/>
        </w:rPr>
      </w:pPr>
    </w:p>
    <w:p w14:paraId="7ED70918" w14:textId="1A84CDBD" w:rsidR="005E27A3" w:rsidRDefault="005E27A3" w:rsidP="00AD2580">
      <w:pPr>
        <w:pStyle w:val="Bezproreda1"/>
        <w:jc w:val="both"/>
        <w:rPr>
          <w:rFonts w:asciiTheme="minorHAnsi" w:hAnsiTheme="minorHAnsi" w:cstheme="minorHAnsi"/>
          <w:b/>
        </w:rPr>
      </w:pPr>
    </w:p>
    <w:p w14:paraId="6E00F9CA" w14:textId="2C3DB6F9" w:rsidR="00A07828" w:rsidRDefault="00A07828" w:rsidP="00AD2580">
      <w:pPr>
        <w:pStyle w:val="Bezproreda1"/>
        <w:jc w:val="both"/>
        <w:rPr>
          <w:rFonts w:asciiTheme="minorHAnsi" w:hAnsiTheme="minorHAnsi" w:cstheme="minorHAnsi"/>
          <w:b/>
        </w:rPr>
      </w:pPr>
    </w:p>
    <w:p w14:paraId="56A14A8B" w14:textId="77777777" w:rsidR="007B36DB" w:rsidRDefault="007B36DB" w:rsidP="00AD2580">
      <w:pPr>
        <w:pStyle w:val="Bezproreda1"/>
        <w:jc w:val="both"/>
        <w:rPr>
          <w:rFonts w:asciiTheme="minorHAnsi" w:hAnsiTheme="minorHAnsi" w:cstheme="minorHAnsi"/>
          <w:b/>
        </w:rPr>
      </w:pPr>
    </w:p>
    <w:p w14:paraId="76D40FC2" w14:textId="77777777" w:rsidR="00071FEB" w:rsidRDefault="00071FEB" w:rsidP="0096266E">
      <w:pPr>
        <w:pStyle w:val="Bezproreda1"/>
        <w:jc w:val="both"/>
        <w:rPr>
          <w:rFonts w:asciiTheme="minorHAnsi" w:hAnsiTheme="minorHAnsi" w:cstheme="minorHAnsi"/>
          <w:b/>
        </w:rPr>
      </w:pPr>
    </w:p>
    <w:p w14:paraId="0B45A5C3" w14:textId="77777777" w:rsidR="00415767" w:rsidRDefault="00415767" w:rsidP="0096266E">
      <w:pPr>
        <w:pStyle w:val="Bezproreda1"/>
        <w:jc w:val="both"/>
        <w:rPr>
          <w:rFonts w:asciiTheme="minorHAnsi" w:hAnsiTheme="minorHAnsi" w:cstheme="minorHAnsi"/>
          <w:b/>
        </w:rPr>
      </w:pPr>
    </w:p>
    <w:p w14:paraId="13314EB6" w14:textId="77777777" w:rsidR="00415767" w:rsidRDefault="00415767" w:rsidP="0096266E">
      <w:pPr>
        <w:pStyle w:val="Bezproreda1"/>
        <w:jc w:val="both"/>
        <w:rPr>
          <w:rFonts w:asciiTheme="minorHAnsi" w:hAnsiTheme="minorHAnsi" w:cstheme="minorHAnsi"/>
          <w:b/>
        </w:rPr>
      </w:pPr>
    </w:p>
    <w:p w14:paraId="13191E50" w14:textId="77777777" w:rsidR="00415767" w:rsidRDefault="00415767" w:rsidP="0096266E">
      <w:pPr>
        <w:pStyle w:val="Bezproreda1"/>
        <w:jc w:val="both"/>
        <w:rPr>
          <w:rFonts w:asciiTheme="minorHAnsi" w:hAnsiTheme="minorHAnsi" w:cstheme="minorHAnsi"/>
          <w:b/>
        </w:rPr>
      </w:pPr>
    </w:p>
    <w:p w14:paraId="0D2B6EDD" w14:textId="77777777" w:rsidR="00415767" w:rsidRDefault="00415767" w:rsidP="0096266E">
      <w:pPr>
        <w:pStyle w:val="Bezproreda1"/>
        <w:jc w:val="both"/>
        <w:rPr>
          <w:rFonts w:asciiTheme="minorHAnsi" w:hAnsiTheme="minorHAnsi" w:cstheme="minorHAnsi"/>
          <w:b/>
        </w:rPr>
      </w:pPr>
    </w:p>
    <w:p w14:paraId="411BB5E6" w14:textId="77777777" w:rsidR="00415767" w:rsidRDefault="00415767" w:rsidP="0096266E">
      <w:pPr>
        <w:pStyle w:val="Bezproreda1"/>
        <w:jc w:val="both"/>
        <w:rPr>
          <w:rFonts w:asciiTheme="minorHAnsi" w:hAnsiTheme="minorHAnsi" w:cstheme="minorHAnsi"/>
          <w:b/>
        </w:rPr>
      </w:pPr>
    </w:p>
    <w:p w14:paraId="217D89CD" w14:textId="77777777" w:rsidR="00415767" w:rsidRDefault="00415767" w:rsidP="0096266E">
      <w:pPr>
        <w:pStyle w:val="Bezproreda1"/>
        <w:jc w:val="both"/>
        <w:rPr>
          <w:rFonts w:asciiTheme="minorHAnsi" w:hAnsiTheme="minorHAnsi" w:cstheme="minorHAnsi"/>
          <w:b/>
        </w:rPr>
      </w:pPr>
    </w:p>
    <w:p w14:paraId="503A7FD4" w14:textId="5F1E1E4E" w:rsidR="003A3D23" w:rsidRPr="0096266E" w:rsidRDefault="008A69B6" w:rsidP="0096266E">
      <w:pPr>
        <w:pStyle w:val="Bezproreda1"/>
        <w:jc w:val="both"/>
        <w:rPr>
          <w:rFonts w:asciiTheme="minorHAnsi" w:hAnsiTheme="minorHAnsi" w:cstheme="minorHAnsi"/>
          <w:b/>
        </w:rPr>
      </w:pPr>
      <w:r>
        <w:rPr>
          <w:rFonts w:asciiTheme="minorHAnsi" w:hAnsiTheme="minorHAnsi" w:cstheme="minorHAnsi"/>
          <w:b/>
        </w:rPr>
        <w:lastRenderedPageBreak/>
        <w:t>PRILOG I</w:t>
      </w:r>
      <w:r w:rsidR="00D94505" w:rsidRPr="00255EDB">
        <w:rPr>
          <w:rFonts w:asciiTheme="minorHAnsi" w:hAnsiTheme="minorHAnsi" w:cstheme="minorHAnsi"/>
          <w:b/>
        </w:rPr>
        <w:t xml:space="preserve">  TROŠKOVNIK</w:t>
      </w:r>
      <w:r w:rsidR="0096266E">
        <w:rPr>
          <w:rFonts w:asciiTheme="minorHAnsi" w:hAnsiTheme="minorHAnsi" w:cstheme="minorHAnsi"/>
          <w:b/>
        </w:rPr>
        <w:t xml:space="preserve"> –</w:t>
      </w:r>
      <w:r w:rsidR="00A07828">
        <w:rPr>
          <w:rFonts w:asciiTheme="minorHAnsi" w:hAnsiTheme="minorHAnsi" w:cstheme="minorHAnsi"/>
          <w:b/>
        </w:rPr>
        <w:t xml:space="preserve"> dostupno</w:t>
      </w:r>
      <w:r w:rsidR="0096266E">
        <w:rPr>
          <w:rFonts w:asciiTheme="minorHAnsi" w:hAnsiTheme="minorHAnsi" w:cstheme="minorHAnsi"/>
          <w:b/>
        </w:rPr>
        <w:t xml:space="preserve"> putem EOJN</w:t>
      </w:r>
    </w:p>
    <w:p w14:paraId="6F46BEA1" w14:textId="77777777" w:rsidR="00D94505" w:rsidRDefault="00D94505" w:rsidP="00AD2580">
      <w:pPr>
        <w:pStyle w:val="Bezproreda1"/>
        <w:jc w:val="both"/>
        <w:rPr>
          <w:b/>
        </w:rPr>
      </w:pPr>
    </w:p>
    <w:p w14:paraId="080C25CC" w14:textId="77777777" w:rsidR="00D94505" w:rsidRDefault="00D94505" w:rsidP="00AD2580">
      <w:pPr>
        <w:pStyle w:val="Bezproreda1"/>
        <w:jc w:val="both"/>
        <w:rPr>
          <w:b/>
        </w:rPr>
      </w:pPr>
    </w:p>
    <w:p w14:paraId="5512A799" w14:textId="77777777" w:rsidR="00D94505" w:rsidRDefault="00D94505" w:rsidP="00AD2580">
      <w:pPr>
        <w:pStyle w:val="Bezproreda1"/>
        <w:jc w:val="both"/>
        <w:rPr>
          <w:b/>
        </w:rPr>
      </w:pPr>
    </w:p>
    <w:p w14:paraId="47B48407" w14:textId="77777777" w:rsidR="00D94505" w:rsidRDefault="00D94505" w:rsidP="00AD2580">
      <w:pPr>
        <w:pStyle w:val="Bezproreda1"/>
        <w:jc w:val="both"/>
        <w:rPr>
          <w:b/>
        </w:rPr>
      </w:pPr>
    </w:p>
    <w:p w14:paraId="7339EC83" w14:textId="77777777" w:rsidR="00D94505" w:rsidRDefault="00D94505" w:rsidP="00AD2580">
      <w:pPr>
        <w:pStyle w:val="Bezproreda1"/>
        <w:jc w:val="both"/>
        <w:rPr>
          <w:b/>
        </w:rPr>
      </w:pPr>
    </w:p>
    <w:p w14:paraId="103353FB" w14:textId="77777777" w:rsidR="00D94505" w:rsidRDefault="00D94505" w:rsidP="00AD2580">
      <w:pPr>
        <w:pStyle w:val="Bezproreda1"/>
        <w:jc w:val="both"/>
        <w:rPr>
          <w:b/>
        </w:rPr>
      </w:pPr>
    </w:p>
    <w:p w14:paraId="1C29775D" w14:textId="77777777" w:rsidR="00D94505" w:rsidRDefault="00D94505" w:rsidP="00AD2580">
      <w:pPr>
        <w:pStyle w:val="Bezproreda1"/>
        <w:jc w:val="both"/>
        <w:rPr>
          <w:b/>
        </w:rPr>
      </w:pPr>
    </w:p>
    <w:p w14:paraId="7DD4E095" w14:textId="77777777" w:rsidR="00D94505" w:rsidRDefault="00D94505" w:rsidP="00AD2580">
      <w:pPr>
        <w:pStyle w:val="Bezproreda1"/>
        <w:jc w:val="both"/>
        <w:rPr>
          <w:b/>
        </w:rPr>
      </w:pPr>
    </w:p>
    <w:p w14:paraId="6AB89E00" w14:textId="77777777" w:rsidR="00D94505" w:rsidRDefault="00D94505" w:rsidP="00AD2580">
      <w:pPr>
        <w:pStyle w:val="Bezproreda1"/>
        <w:jc w:val="both"/>
        <w:rPr>
          <w:b/>
        </w:rPr>
      </w:pPr>
    </w:p>
    <w:p w14:paraId="4792592A" w14:textId="77777777" w:rsidR="00D94505" w:rsidRDefault="00D94505" w:rsidP="00AD2580">
      <w:pPr>
        <w:pStyle w:val="Bezproreda1"/>
        <w:jc w:val="both"/>
        <w:rPr>
          <w:b/>
        </w:rPr>
      </w:pPr>
    </w:p>
    <w:p w14:paraId="54738110" w14:textId="77777777" w:rsidR="00D94505" w:rsidRDefault="00D94505" w:rsidP="00AD2580">
      <w:pPr>
        <w:pStyle w:val="Bezproreda1"/>
        <w:jc w:val="both"/>
        <w:rPr>
          <w:b/>
        </w:rPr>
      </w:pPr>
    </w:p>
    <w:p w14:paraId="6E2B36B9" w14:textId="77777777" w:rsidR="00D94505" w:rsidRDefault="00D94505" w:rsidP="00AD2580">
      <w:pPr>
        <w:pStyle w:val="Bezproreda1"/>
        <w:jc w:val="both"/>
        <w:rPr>
          <w:b/>
        </w:rPr>
      </w:pPr>
    </w:p>
    <w:p w14:paraId="0ADF5757" w14:textId="77777777" w:rsidR="00D94505" w:rsidRDefault="00D94505" w:rsidP="00AD2580">
      <w:pPr>
        <w:pStyle w:val="Bezproreda1"/>
        <w:jc w:val="both"/>
        <w:rPr>
          <w:b/>
        </w:rPr>
      </w:pPr>
    </w:p>
    <w:p w14:paraId="35264919" w14:textId="77777777" w:rsidR="00D94505" w:rsidRDefault="00D94505" w:rsidP="00AD2580">
      <w:pPr>
        <w:pStyle w:val="Bezproreda1"/>
        <w:jc w:val="both"/>
        <w:rPr>
          <w:b/>
        </w:rPr>
      </w:pPr>
    </w:p>
    <w:p w14:paraId="18CF092B" w14:textId="77777777" w:rsidR="00D94505" w:rsidRDefault="00D94505" w:rsidP="00AD2580">
      <w:pPr>
        <w:pStyle w:val="Bezproreda1"/>
        <w:jc w:val="both"/>
        <w:rPr>
          <w:b/>
        </w:rPr>
      </w:pPr>
    </w:p>
    <w:p w14:paraId="599F7C3A" w14:textId="77777777" w:rsidR="00D94505" w:rsidRDefault="00D94505" w:rsidP="00AD2580">
      <w:pPr>
        <w:pStyle w:val="Bezproreda1"/>
        <w:jc w:val="both"/>
        <w:rPr>
          <w:b/>
        </w:rPr>
      </w:pPr>
    </w:p>
    <w:p w14:paraId="566DB375" w14:textId="77777777" w:rsidR="00D94505" w:rsidRDefault="00D94505" w:rsidP="00AD2580">
      <w:pPr>
        <w:pStyle w:val="Bezproreda1"/>
        <w:jc w:val="both"/>
        <w:rPr>
          <w:b/>
        </w:rPr>
      </w:pPr>
    </w:p>
    <w:p w14:paraId="498A690B" w14:textId="77777777" w:rsidR="00D94505" w:rsidRDefault="00D94505" w:rsidP="00AD2580">
      <w:pPr>
        <w:pStyle w:val="Bezproreda1"/>
        <w:jc w:val="both"/>
        <w:rPr>
          <w:b/>
        </w:rPr>
      </w:pPr>
    </w:p>
    <w:p w14:paraId="5DECA728" w14:textId="77777777" w:rsidR="00D94505" w:rsidRDefault="00D94505" w:rsidP="00AD2580">
      <w:pPr>
        <w:pStyle w:val="Bezproreda1"/>
        <w:jc w:val="both"/>
        <w:rPr>
          <w:b/>
        </w:rPr>
      </w:pPr>
    </w:p>
    <w:p w14:paraId="5AD59367" w14:textId="77777777" w:rsidR="00D94505" w:rsidRDefault="00D94505" w:rsidP="00AD2580">
      <w:pPr>
        <w:pStyle w:val="Bezproreda1"/>
        <w:jc w:val="both"/>
        <w:rPr>
          <w:b/>
        </w:rPr>
      </w:pPr>
    </w:p>
    <w:p w14:paraId="4E84C982" w14:textId="77777777" w:rsidR="00D94505" w:rsidRDefault="00D94505" w:rsidP="00AD2580">
      <w:pPr>
        <w:pStyle w:val="Bezproreda1"/>
        <w:jc w:val="both"/>
        <w:rPr>
          <w:b/>
        </w:rPr>
      </w:pPr>
    </w:p>
    <w:p w14:paraId="57335A11" w14:textId="77777777" w:rsidR="00D94505" w:rsidRDefault="00D94505" w:rsidP="00AD2580">
      <w:pPr>
        <w:pStyle w:val="Bezproreda1"/>
        <w:jc w:val="both"/>
        <w:rPr>
          <w:b/>
        </w:rPr>
      </w:pPr>
    </w:p>
    <w:p w14:paraId="68130FD8" w14:textId="77777777" w:rsidR="00D94505" w:rsidRDefault="00D94505" w:rsidP="00AD2580">
      <w:pPr>
        <w:pStyle w:val="Bezproreda1"/>
        <w:jc w:val="both"/>
        <w:rPr>
          <w:b/>
        </w:rPr>
      </w:pPr>
    </w:p>
    <w:p w14:paraId="3E53D139" w14:textId="77777777" w:rsidR="00D94505" w:rsidRDefault="00D94505" w:rsidP="00AD2580">
      <w:pPr>
        <w:pStyle w:val="Bezproreda1"/>
        <w:jc w:val="both"/>
        <w:rPr>
          <w:b/>
        </w:rPr>
      </w:pPr>
    </w:p>
    <w:p w14:paraId="308E45EF" w14:textId="77777777" w:rsidR="00D94505" w:rsidRDefault="00D94505" w:rsidP="00AD2580">
      <w:pPr>
        <w:pStyle w:val="Bezproreda1"/>
        <w:jc w:val="both"/>
        <w:rPr>
          <w:b/>
        </w:rPr>
      </w:pPr>
    </w:p>
    <w:p w14:paraId="5D1DAD93" w14:textId="77777777" w:rsidR="00D94505" w:rsidRDefault="00D94505" w:rsidP="00AD2580">
      <w:pPr>
        <w:pStyle w:val="Bezproreda1"/>
        <w:jc w:val="both"/>
        <w:rPr>
          <w:b/>
        </w:rPr>
      </w:pPr>
    </w:p>
    <w:p w14:paraId="5698D2BE" w14:textId="77777777" w:rsidR="00D94505" w:rsidRDefault="00D94505" w:rsidP="00AD2580">
      <w:pPr>
        <w:pStyle w:val="Bezproreda1"/>
        <w:jc w:val="both"/>
        <w:rPr>
          <w:b/>
        </w:rPr>
      </w:pPr>
    </w:p>
    <w:p w14:paraId="3FD9A3E8" w14:textId="77777777" w:rsidR="00D94505" w:rsidRDefault="00D94505" w:rsidP="00AD2580">
      <w:pPr>
        <w:pStyle w:val="Bezproreda1"/>
        <w:jc w:val="both"/>
        <w:rPr>
          <w:b/>
        </w:rPr>
      </w:pPr>
    </w:p>
    <w:p w14:paraId="1B71CFCE" w14:textId="77777777" w:rsidR="00D94505" w:rsidRDefault="00D94505" w:rsidP="00AD2580">
      <w:pPr>
        <w:pStyle w:val="Bezproreda1"/>
        <w:jc w:val="both"/>
        <w:rPr>
          <w:b/>
        </w:rPr>
      </w:pPr>
    </w:p>
    <w:p w14:paraId="783DC11D" w14:textId="77777777" w:rsidR="00D94505" w:rsidRDefault="00D94505" w:rsidP="00AD2580">
      <w:pPr>
        <w:pStyle w:val="Bezproreda1"/>
        <w:jc w:val="both"/>
        <w:rPr>
          <w:b/>
        </w:rPr>
      </w:pPr>
    </w:p>
    <w:p w14:paraId="742666F9" w14:textId="77777777" w:rsidR="00D94505" w:rsidRDefault="00D94505" w:rsidP="00AD2580">
      <w:pPr>
        <w:pStyle w:val="Bezproreda1"/>
        <w:jc w:val="both"/>
        <w:rPr>
          <w:b/>
        </w:rPr>
      </w:pPr>
    </w:p>
    <w:p w14:paraId="00495EF7" w14:textId="77777777" w:rsidR="00D94505" w:rsidRDefault="00D94505" w:rsidP="00AD2580">
      <w:pPr>
        <w:pStyle w:val="Bezproreda1"/>
        <w:jc w:val="both"/>
        <w:rPr>
          <w:b/>
        </w:rPr>
      </w:pPr>
    </w:p>
    <w:p w14:paraId="19CCCAA0" w14:textId="77777777" w:rsidR="00D94505" w:rsidRDefault="00D94505" w:rsidP="00AD2580">
      <w:pPr>
        <w:pStyle w:val="Bezproreda1"/>
        <w:jc w:val="both"/>
        <w:rPr>
          <w:b/>
        </w:rPr>
      </w:pPr>
    </w:p>
    <w:p w14:paraId="60862C00" w14:textId="77777777" w:rsidR="00D94505" w:rsidRDefault="00D94505" w:rsidP="00AD2580">
      <w:pPr>
        <w:pStyle w:val="Bezproreda1"/>
        <w:jc w:val="both"/>
        <w:rPr>
          <w:b/>
        </w:rPr>
      </w:pPr>
    </w:p>
    <w:p w14:paraId="1652D5F9" w14:textId="77777777" w:rsidR="00D94505" w:rsidRDefault="00D94505" w:rsidP="00AD2580">
      <w:pPr>
        <w:pStyle w:val="Bezproreda1"/>
        <w:jc w:val="both"/>
        <w:rPr>
          <w:b/>
        </w:rPr>
      </w:pPr>
    </w:p>
    <w:p w14:paraId="02E77293" w14:textId="77777777" w:rsidR="00D94505" w:rsidRDefault="00D94505" w:rsidP="00AD2580">
      <w:pPr>
        <w:pStyle w:val="Bezproreda1"/>
        <w:jc w:val="both"/>
        <w:rPr>
          <w:b/>
        </w:rPr>
      </w:pPr>
    </w:p>
    <w:p w14:paraId="04231EF6" w14:textId="77777777" w:rsidR="00D94505" w:rsidRDefault="00D94505" w:rsidP="00AD2580">
      <w:pPr>
        <w:pStyle w:val="Bezproreda1"/>
        <w:jc w:val="both"/>
        <w:rPr>
          <w:b/>
        </w:rPr>
      </w:pPr>
    </w:p>
    <w:p w14:paraId="526787A1" w14:textId="77777777" w:rsidR="00D94505" w:rsidRDefault="00D94505" w:rsidP="00AD2580">
      <w:pPr>
        <w:pStyle w:val="Bezproreda1"/>
        <w:jc w:val="both"/>
        <w:rPr>
          <w:b/>
        </w:rPr>
      </w:pPr>
    </w:p>
    <w:p w14:paraId="68CB082A" w14:textId="77777777" w:rsidR="00D94505" w:rsidRDefault="00D94505" w:rsidP="00AD2580">
      <w:pPr>
        <w:pStyle w:val="Bezproreda1"/>
        <w:jc w:val="both"/>
        <w:rPr>
          <w:b/>
        </w:rPr>
      </w:pPr>
    </w:p>
    <w:p w14:paraId="50051843" w14:textId="77777777" w:rsidR="00D94505" w:rsidRDefault="00D94505" w:rsidP="00AD2580">
      <w:pPr>
        <w:pStyle w:val="Bezproreda1"/>
        <w:jc w:val="both"/>
        <w:rPr>
          <w:b/>
        </w:rPr>
      </w:pPr>
    </w:p>
    <w:p w14:paraId="6E80967B" w14:textId="77777777" w:rsidR="00D94505" w:rsidRDefault="00D94505" w:rsidP="00AD2580">
      <w:pPr>
        <w:pStyle w:val="Bezproreda1"/>
        <w:jc w:val="both"/>
        <w:rPr>
          <w:b/>
        </w:rPr>
      </w:pPr>
    </w:p>
    <w:p w14:paraId="5619EC36" w14:textId="77777777" w:rsidR="00D94505" w:rsidRDefault="00D94505" w:rsidP="00AD2580">
      <w:pPr>
        <w:pStyle w:val="Bezproreda1"/>
        <w:jc w:val="both"/>
        <w:rPr>
          <w:b/>
        </w:rPr>
      </w:pPr>
    </w:p>
    <w:p w14:paraId="3B87B373" w14:textId="77777777" w:rsidR="00D94505" w:rsidRDefault="00D94505" w:rsidP="00AD2580">
      <w:pPr>
        <w:pStyle w:val="Bezproreda1"/>
        <w:jc w:val="both"/>
        <w:rPr>
          <w:b/>
        </w:rPr>
      </w:pPr>
    </w:p>
    <w:p w14:paraId="5FFC28D4" w14:textId="77777777" w:rsidR="00D94505" w:rsidRDefault="00D94505" w:rsidP="00AD2580">
      <w:pPr>
        <w:pStyle w:val="Bezproreda1"/>
        <w:jc w:val="both"/>
        <w:rPr>
          <w:b/>
        </w:rPr>
      </w:pPr>
    </w:p>
    <w:p w14:paraId="67B735FD" w14:textId="77777777" w:rsidR="00D94505" w:rsidRDefault="00D94505" w:rsidP="00AD2580">
      <w:pPr>
        <w:pStyle w:val="Bezproreda1"/>
        <w:jc w:val="both"/>
        <w:rPr>
          <w:b/>
        </w:rPr>
      </w:pPr>
    </w:p>
    <w:p w14:paraId="7A9F171A" w14:textId="77777777" w:rsidR="00D94505" w:rsidRDefault="00D94505" w:rsidP="00AD2580">
      <w:pPr>
        <w:pStyle w:val="Bezproreda1"/>
        <w:jc w:val="both"/>
        <w:rPr>
          <w:b/>
        </w:rPr>
      </w:pPr>
    </w:p>
    <w:p w14:paraId="44464BBD" w14:textId="77777777" w:rsidR="0096266E" w:rsidRDefault="0096266E" w:rsidP="00D94505">
      <w:pPr>
        <w:pStyle w:val="Bezproreda1"/>
        <w:rPr>
          <w:rFonts w:asciiTheme="minorHAnsi" w:hAnsiTheme="minorHAnsi" w:cstheme="minorHAnsi"/>
          <w:b/>
        </w:rPr>
      </w:pPr>
    </w:p>
    <w:p w14:paraId="57D45EE9" w14:textId="77777777" w:rsidR="0096266E" w:rsidRDefault="0096266E" w:rsidP="00D94505">
      <w:pPr>
        <w:pStyle w:val="Bezproreda1"/>
        <w:rPr>
          <w:rFonts w:asciiTheme="minorHAnsi" w:hAnsiTheme="minorHAnsi" w:cstheme="minorHAnsi"/>
          <w:b/>
        </w:rPr>
      </w:pPr>
    </w:p>
    <w:p w14:paraId="0949F4E7" w14:textId="77777777" w:rsidR="0096266E" w:rsidRDefault="0096266E" w:rsidP="00D94505">
      <w:pPr>
        <w:pStyle w:val="Bezproreda1"/>
        <w:rPr>
          <w:rFonts w:asciiTheme="minorHAnsi" w:hAnsiTheme="minorHAnsi" w:cstheme="minorHAnsi"/>
          <w:b/>
        </w:rPr>
      </w:pPr>
    </w:p>
    <w:p w14:paraId="7544F6BD" w14:textId="4412FCF1" w:rsidR="003A3D23" w:rsidRPr="0096266E" w:rsidRDefault="00D94505" w:rsidP="0096266E">
      <w:pPr>
        <w:pStyle w:val="Bezproreda1"/>
        <w:rPr>
          <w:rFonts w:asciiTheme="minorHAnsi" w:hAnsiTheme="minorHAnsi" w:cstheme="minorHAnsi"/>
          <w:b/>
        </w:rPr>
      </w:pPr>
      <w:r w:rsidRPr="007550B1">
        <w:rPr>
          <w:rFonts w:asciiTheme="minorHAnsi" w:hAnsiTheme="minorHAnsi" w:cstheme="minorHAnsi"/>
          <w:b/>
        </w:rPr>
        <w:lastRenderedPageBreak/>
        <w:t>PRILOG II</w:t>
      </w:r>
      <w:r w:rsidR="008F0C55">
        <w:rPr>
          <w:rFonts w:asciiTheme="minorHAnsi" w:hAnsiTheme="minorHAnsi" w:cstheme="minorHAnsi"/>
          <w:b/>
        </w:rPr>
        <w:t xml:space="preserve"> </w:t>
      </w:r>
      <w:r w:rsidR="00222B38">
        <w:rPr>
          <w:rFonts w:asciiTheme="minorHAnsi" w:hAnsiTheme="minorHAnsi" w:cstheme="minorHAnsi"/>
          <w:b/>
        </w:rPr>
        <w:t xml:space="preserve">e - </w:t>
      </w:r>
      <w:r w:rsidR="0096266E">
        <w:rPr>
          <w:rFonts w:asciiTheme="minorHAnsi" w:hAnsiTheme="minorHAnsi" w:cstheme="minorHAnsi"/>
          <w:b/>
        </w:rPr>
        <w:t>ESPD OBRAZAC –</w:t>
      </w:r>
      <w:r w:rsidR="00A07828">
        <w:rPr>
          <w:rFonts w:asciiTheme="minorHAnsi" w:hAnsiTheme="minorHAnsi" w:cstheme="minorHAnsi"/>
          <w:b/>
        </w:rPr>
        <w:t xml:space="preserve"> dostupno</w:t>
      </w:r>
      <w:r w:rsidR="0096266E">
        <w:rPr>
          <w:rFonts w:asciiTheme="minorHAnsi" w:hAnsiTheme="minorHAnsi" w:cstheme="minorHAnsi"/>
          <w:b/>
        </w:rPr>
        <w:t xml:space="preserve"> putem EOJN</w:t>
      </w:r>
    </w:p>
    <w:p w14:paraId="71BAB308" w14:textId="77777777" w:rsidR="00D94505" w:rsidRDefault="00D94505" w:rsidP="00AD2580">
      <w:pPr>
        <w:pStyle w:val="Bezproreda1"/>
        <w:jc w:val="both"/>
        <w:rPr>
          <w:b/>
        </w:rPr>
      </w:pPr>
    </w:p>
    <w:p w14:paraId="22733C35" w14:textId="77777777" w:rsidR="006D2DA3" w:rsidRDefault="006D2DA3" w:rsidP="00AD2580">
      <w:pPr>
        <w:pStyle w:val="Bezproreda1"/>
        <w:jc w:val="both"/>
        <w:rPr>
          <w:b/>
        </w:rPr>
      </w:pPr>
    </w:p>
    <w:p w14:paraId="39D9924C" w14:textId="77777777" w:rsidR="006D2DA3" w:rsidRDefault="006D2DA3" w:rsidP="00AD2580">
      <w:pPr>
        <w:pStyle w:val="Bezproreda1"/>
        <w:jc w:val="both"/>
        <w:rPr>
          <w:b/>
        </w:rPr>
      </w:pPr>
    </w:p>
    <w:p w14:paraId="6ACE4DAA" w14:textId="77777777" w:rsidR="006D2DA3" w:rsidRDefault="006D2DA3" w:rsidP="00AD2580">
      <w:pPr>
        <w:pStyle w:val="Bezproreda1"/>
        <w:jc w:val="both"/>
        <w:rPr>
          <w:b/>
        </w:rPr>
      </w:pPr>
    </w:p>
    <w:p w14:paraId="07866DB8" w14:textId="77777777" w:rsidR="006D2DA3" w:rsidRDefault="006D2DA3" w:rsidP="00AD2580">
      <w:pPr>
        <w:pStyle w:val="Bezproreda1"/>
        <w:jc w:val="both"/>
        <w:rPr>
          <w:b/>
        </w:rPr>
      </w:pPr>
    </w:p>
    <w:p w14:paraId="4B2BE22B" w14:textId="77777777" w:rsidR="006D2DA3" w:rsidRDefault="006D2DA3" w:rsidP="00AD2580">
      <w:pPr>
        <w:pStyle w:val="Bezproreda1"/>
        <w:jc w:val="both"/>
        <w:rPr>
          <w:b/>
        </w:rPr>
      </w:pPr>
    </w:p>
    <w:p w14:paraId="6D90598B" w14:textId="77777777" w:rsidR="006D2DA3" w:rsidRDefault="006D2DA3" w:rsidP="00AD2580">
      <w:pPr>
        <w:pStyle w:val="Bezproreda1"/>
        <w:jc w:val="both"/>
        <w:rPr>
          <w:b/>
        </w:rPr>
      </w:pPr>
    </w:p>
    <w:p w14:paraId="55C8261A" w14:textId="77777777" w:rsidR="006D2DA3" w:rsidRDefault="006D2DA3" w:rsidP="00AD2580">
      <w:pPr>
        <w:pStyle w:val="Bezproreda1"/>
        <w:jc w:val="both"/>
        <w:rPr>
          <w:b/>
        </w:rPr>
      </w:pPr>
    </w:p>
    <w:p w14:paraId="7A6A8FFA" w14:textId="77777777" w:rsidR="006D2DA3" w:rsidRDefault="006D2DA3" w:rsidP="00AD2580">
      <w:pPr>
        <w:pStyle w:val="Bezproreda1"/>
        <w:jc w:val="both"/>
        <w:rPr>
          <w:b/>
        </w:rPr>
      </w:pPr>
    </w:p>
    <w:p w14:paraId="65227689" w14:textId="77777777" w:rsidR="006D2DA3" w:rsidRDefault="006D2DA3" w:rsidP="00AD2580">
      <w:pPr>
        <w:pStyle w:val="Bezproreda1"/>
        <w:jc w:val="both"/>
        <w:rPr>
          <w:b/>
        </w:rPr>
      </w:pPr>
    </w:p>
    <w:p w14:paraId="762A4467" w14:textId="77777777" w:rsidR="006D2DA3" w:rsidRDefault="006D2DA3" w:rsidP="00AD2580">
      <w:pPr>
        <w:pStyle w:val="Bezproreda1"/>
        <w:jc w:val="both"/>
        <w:rPr>
          <w:b/>
        </w:rPr>
      </w:pPr>
    </w:p>
    <w:p w14:paraId="4E8F0D11" w14:textId="77777777" w:rsidR="006D2DA3" w:rsidRDefault="006D2DA3" w:rsidP="00AD2580">
      <w:pPr>
        <w:pStyle w:val="Bezproreda1"/>
        <w:jc w:val="both"/>
        <w:rPr>
          <w:b/>
        </w:rPr>
      </w:pPr>
    </w:p>
    <w:p w14:paraId="60F52382" w14:textId="77777777" w:rsidR="006D2DA3" w:rsidRDefault="006D2DA3" w:rsidP="00AD2580">
      <w:pPr>
        <w:pStyle w:val="Bezproreda1"/>
        <w:jc w:val="both"/>
        <w:rPr>
          <w:b/>
        </w:rPr>
      </w:pPr>
    </w:p>
    <w:p w14:paraId="3760265E" w14:textId="77777777" w:rsidR="006D2DA3" w:rsidRDefault="006D2DA3" w:rsidP="00AD2580">
      <w:pPr>
        <w:pStyle w:val="Bezproreda1"/>
        <w:jc w:val="both"/>
        <w:rPr>
          <w:b/>
        </w:rPr>
      </w:pPr>
    </w:p>
    <w:p w14:paraId="7EACAC73" w14:textId="77777777" w:rsidR="006D2DA3" w:rsidRDefault="006D2DA3" w:rsidP="00AD2580">
      <w:pPr>
        <w:pStyle w:val="Bezproreda1"/>
        <w:jc w:val="both"/>
        <w:rPr>
          <w:b/>
        </w:rPr>
      </w:pPr>
    </w:p>
    <w:p w14:paraId="4160C2D8" w14:textId="77777777" w:rsidR="006D2DA3" w:rsidRDefault="006D2DA3" w:rsidP="00AD2580">
      <w:pPr>
        <w:pStyle w:val="Bezproreda1"/>
        <w:jc w:val="both"/>
        <w:rPr>
          <w:b/>
        </w:rPr>
      </w:pPr>
    </w:p>
    <w:p w14:paraId="381FB71B" w14:textId="77777777" w:rsidR="006D2DA3" w:rsidRDefault="006D2DA3" w:rsidP="00AD2580">
      <w:pPr>
        <w:pStyle w:val="Bezproreda1"/>
        <w:jc w:val="both"/>
        <w:rPr>
          <w:b/>
        </w:rPr>
      </w:pPr>
    </w:p>
    <w:p w14:paraId="33C04A18" w14:textId="77777777" w:rsidR="006D2DA3" w:rsidRDefault="006D2DA3" w:rsidP="00AD2580">
      <w:pPr>
        <w:pStyle w:val="Bezproreda1"/>
        <w:jc w:val="both"/>
        <w:rPr>
          <w:b/>
        </w:rPr>
      </w:pPr>
    </w:p>
    <w:p w14:paraId="72E758E7" w14:textId="77777777" w:rsidR="006D2DA3" w:rsidRDefault="006D2DA3" w:rsidP="00AD2580">
      <w:pPr>
        <w:pStyle w:val="Bezproreda1"/>
        <w:jc w:val="both"/>
        <w:rPr>
          <w:b/>
        </w:rPr>
      </w:pPr>
    </w:p>
    <w:p w14:paraId="304A7C1F" w14:textId="77777777" w:rsidR="006D2DA3" w:rsidRDefault="006D2DA3" w:rsidP="00AD2580">
      <w:pPr>
        <w:pStyle w:val="Bezproreda1"/>
        <w:jc w:val="both"/>
        <w:rPr>
          <w:b/>
        </w:rPr>
      </w:pPr>
    </w:p>
    <w:p w14:paraId="348881D0" w14:textId="77777777" w:rsidR="006D2DA3" w:rsidRDefault="006D2DA3" w:rsidP="00AD2580">
      <w:pPr>
        <w:pStyle w:val="Bezproreda1"/>
        <w:jc w:val="both"/>
        <w:rPr>
          <w:b/>
        </w:rPr>
      </w:pPr>
    </w:p>
    <w:p w14:paraId="73E8C627" w14:textId="77777777" w:rsidR="00E96D90" w:rsidRDefault="00E96D90" w:rsidP="00AD2580">
      <w:pPr>
        <w:pStyle w:val="Bezproreda1"/>
        <w:jc w:val="both"/>
        <w:rPr>
          <w:b/>
        </w:rPr>
      </w:pPr>
    </w:p>
    <w:p w14:paraId="4406ABD9" w14:textId="3AACB48E" w:rsidR="00552DED" w:rsidRPr="00CC6232" w:rsidRDefault="00255EDB" w:rsidP="00CC6232">
      <w:pPr>
        <w:pStyle w:val="Bezproreda1"/>
        <w:jc w:val="both"/>
        <w:rPr>
          <w:rFonts w:asciiTheme="minorHAnsi" w:hAnsiTheme="minorHAnsi" w:cstheme="minorHAnsi"/>
          <w:b/>
        </w:rPr>
      </w:pPr>
      <w:r>
        <w:rPr>
          <w:b/>
        </w:rPr>
        <w:br w:type="column"/>
      </w:r>
      <w:r w:rsidR="008F0C55">
        <w:rPr>
          <w:rFonts w:asciiTheme="minorHAnsi" w:hAnsiTheme="minorHAnsi" w:cstheme="minorHAnsi"/>
          <w:b/>
        </w:rPr>
        <w:lastRenderedPageBreak/>
        <w:t>PRILOG I</w:t>
      </w:r>
      <w:r w:rsidR="008D49F2">
        <w:rPr>
          <w:rFonts w:asciiTheme="minorHAnsi" w:hAnsiTheme="minorHAnsi" w:cstheme="minorHAnsi"/>
          <w:b/>
        </w:rPr>
        <w:t>II</w:t>
      </w:r>
      <w:r w:rsidR="008F0C55">
        <w:rPr>
          <w:rFonts w:asciiTheme="minorHAnsi" w:hAnsiTheme="minorHAnsi" w:cstheme="minorHAnsi"/>
          <w:b/>
        </w:rPr>
        <w:t>.</w:t>
      </w:r>
      <w:r w:rsidR="002318FD">
        <w:rPr>
          <w:rFonts w:asciiTheme="minorHAnsi" w:hAnsiTheme="minorHAnsi" w:cstheme="minorHAnsi"/>
          <w:b/>
        </w:rPr>
        <w:t xml:space="preserve"> UGOVOR</w:t>
      </w:r>
    </w:p>
    <w:p w14:paraId="4EFB6A0A" w14:textId="77777777" w:rsidR="008F0C55" w:rsidRPr="00B20D8B" w:rsidRDefault="00B20D8B" w:rsidP="008F0C55">
      <w:pPr>
        <w:ind w:left="0"/>
        <w:jc w:val="both"/>
        <w:rPr>
          <w:rFonts w:ascii="Calibri" w:eastAsia="Calibri" w:hAnsi="Calibri"/>
          <w:sz w:val="24"/>
          <w:lang w:eastAsia="en-US"/>
        </w:rPr>
      </w:pPr>
      <w:r w:rsidRPr="00BF0068">
        <w:rPr>
          <w:rFonts w:ascii="Calibri" w:eastAsia="Calibri" w:hAnsi="Calibri"/>
          <w:b/>
          <w:sz w:val="24"/>
          <w:lang w:eastAsia="en-US"/>
        </w:rPr>
        <w:t>OPĆINA SIBINJ</w:t>
      </w:r>
      <w:r w:rsidRPr="003B7080">
        <w:rPr>
          <w:rFonts w:ascii="Calibri" w:eastAsia="Calibri" w:hAnsi="Calibri"/>
          <w:sz w:val="24"/>
          <w:lang w:eastAsia="en-US"/>
        </w:rPr>
        <w:t xml:space="preserve">, Sibinj, 108. brigade ZNG 6, OIB </w:t>
      </w:r>
      <w:r w:rsidRPr="003B7080">
        <w:rPr>
          <w:rFonts w:ascii="Calibri" w:eastAsia="Calibri" w:hAnsi="Calibri" w:cs="Calibri"/>
          <w:bCs/>
          <w:sz w:val="24"/>
          <w:lang w:eastAsia="en-US"/>
        </w:rPr>
        <w:t>84310475838</w:t>
      </w:r>
      <w:r w:rsidRPr="003B7080">
        <w:rPr>
          <w:rFonts w:ascii="Calibri" w:eastAsia="Calibri" w:hAnsi="Calibri"/>
          <w:sz w:val="24"/>
          <w:lang w:eastAsia="en-US"/>
        </w:rPr>
        <w:t xml:space="preserve"> , zastupana po općinskom načelniku Josipu Paviću, </w:t>
      </w:r>
      <w:r w:rsidRPr="00BF0068">
        <w:rPr>
          <w:rFonts w:ascii="Calibri" w:eastAsia="Calibri" w:hAnsi="Calibri"/>
          <w:b/>
          <w:sz w:val="24"/>
          <w:lang w:eastAsia="en-US"/>
        </w:rPr>
        <w:t>kao naručitelj</w:t>
      </w:r>
    </w:p>
    <w:p w14:paraId="1E1FE30B" w14:textId="77777777" w:rsidR="008F0C55" w:rsidRPr="008F0C55" w:rsidRDefault="008F0C55" w:rsidP="008F0C55">
      <w:pPr>
        <w:pStyle w:val="Bezproreda"/>
        <w:ind w:left="0"/>
        <w:jc w:val="both"/>
        <w:rPr>
          <w:rFonts w:cs="Calibri"/>
          <w:sz w:val="24"/>
          <w:szCs w:val="24"/>
        </w:rPr>
      </w:pPr>
      <w:r w:rsidRPr="008F0C55">
        <w:rPr>
          <w:rFonts w:cs="Calibri"/>
          <w:sz w:val="24"/>
          <w:szCs w:val="24"/>
        </w:rPr>
        <w:t>i</w:t>
      </w:r>
    </w:p>
    <w:p w14:paraId="4855D591" w14:textId="77777777" w:rsidR="008F0C55" w:rsidRPr="008F0C55" w:rsidRDefault="008F0C55" w:rsidP="008F0C55">
      <w:pPr>
        <w:pStyle w:val="Bezproreda"/>
        <w:ind w:left="0"/>
        <w:jc w:val="both"/>
        <w:rPr>
          <w:rFonts w:cs="Calibri"/>
          <w:sz w:val="24"/>
          <w:szCs w:val="24"/>
        </w:rPr>
      </w:pPr>
      <w:r w:rsidRPr="008F0C55">
        <w:rPr>
          <w:rFonts w:cs="Calibri"/>
          <w:sz w:val="24"/>
          <w:szCs w:val="24"/>
        </w:rPr>
        <w:t xml:space="preserve">_____________________, iz ___________________________________, OIB _____________, koje zastupa __________________, </w:t>
      </w:r>
      <w:r w:rsidRPr="008F0C55">
        <w:rPr>
          <w:rFonts w:cs="Calibri"/>
          <w:b/>
          <w:sz w:val="24"/>
          <w:szCs w:val="24"/>
        </w:rPr>
        <w:t>kao ugovaratelj</w:t>
      </w:r>
    </w:p>
    <w:p w14:paraId="1FEEFAD6" w14:textId="77777777" w:rsidR="008F0C55" w:rsidRPr="008F0C55" w:rsidRDefault="008F0C55" w:rsidP="008F0C55">
      <w:pPr>
        <w:pStyle w:val="Bezproreda"/>
        <w:ind w:left="0"/>
        <w:jc w:val="both"/>
        <w:rPr>
          <w:rFonts w:cs="Calibri"/>
          <w:b/>
          <w:sz w:val="24"/>
          <w:szCs w:val="24"/>
        </w:rPr>
      </w:pPr>
    </w:p>
    <w:p w14:paraId="2E19B172" w14:textId="77777777" w:rsidR="008F0C55" w:rsidRPr="008F0C55" w:rsidRDefault="00B20D8B" w:rsidP="008F0C55">
      <w:pPr>
        <w:pStyle w:val="Bezproreda"/>
        <w:ind w:left="0"/>
        <w:jc w:val="both"/>
        <w:rPr>
          <w:rFonts w:cs="Calibri"/>
          <w:sz w:val="24"/>
          <w:szCs w:val="24"/>
        </w:rPr>
      </w:pPr>
      <w:r>
        <w:rPr>
          <w:rFonts w:cs="Calibri"/>
          <w:sz w:val="24"/>
          <w:szCs w:val="24"/>
        </w:rPr>
        <w:t>sklopili su u Sibinju</w:t>
      </w:r>
      <w:r w:rsidR="008F0C55">
        <w:rPr>
          <w:rFonts w:cs="Calibri"/>
          <w:sz w:val="24"/>
          <w:szCs w:val="24"/>
        </w:rPr>
        <w:t>, _______________________</w:t>
      </w:r>
      <w:r w:rsidR="008F0C55" w:rsidRPr="008F0C55">
        <w:rPr>
          <w:rFonts w:cs="Calibri"/>
          <w:sz w:val="24"/>
          <w:szCs w:val="24"/>
        </w:rPr>
        <w:t>. godine slijedeći</w:t>
      </w:r>
    </w:p>
    <w:p w14:paraId="09454C00" w14:textId="77777777" w:rsidR="008D49F2" w:rsidRPr="0029370F" w:rsidRDefault="008D49F2" w:rsidP="008D49F2">
      <w:pPr>
        <w:pStyle w:val="Bezproreda"/>
        <w:jc w:val="both"/>
        <w:rPr>
          <w:b/>
          <w:sz w:val="24"/>
          <w:szCs w:val="24"/>
        </w:rPr>
      </w:pPr>
    </w:p>
    <w:p w14:paraId="42814151" w14:textId="77777777" w:rsidR="008D49F2" w:rsidRPr="0029370F" w:rsidRDefault="008D49F2" w:rsidP="008D49F2">
      <w:pPr>
        <w:pStyle w:val="Bezproreda"/>
        <w:jc w:val="center"/>
        <w:rPr>
          <w:b/>
          <w:sz w:val="24"/>
          <w:szCs w:val="24"/>
        </w:rPr>
      </w:pPr>
      <w:r w:rsidRPr="0029370F">
        <w:rPr>
          <w:b/>
          <w:sz w:val="24"/>
          <w:szCs w:val="24"/>
        </w:rPr>
        <w:t>UGOVOR</w:t>
      </w:r>
    </w:p>
    <w:p w14:paraId="73B3856F" w14:textId="6C35ADC1" w:rsidR="008D49F2" w:rsidRPr="0029370F" w:rsidRDefault="008D49F2" w:rsidP="008D49F2">
      <w:pPr>
        <w:pStyle w:val="Bezproreda"/>
        <w:jc w:val="center"/>
        <w:rPr>
          <w:b/>
          <w:sz w:val="24"/>
          <w:szCs w:val="24"/>
        </w:rPr>
      </w:pPr>
      <w:r w:rsidRPr="0029370F">
        <w:rPr>
          <w:b/>
          <w:sz w:val="24"/>
          <w:szCs w:val="24"/>
        </w:rPr>
        <w:t xml:space="preserve">o javnoj nabavi radova na </w:t>
      </w:r>
      <w:r>
        <w:rPr>
          <w:b/>
          <w:sz w:val="24"/>
          <w:szCs w:val="24"/>
        </w:rPr>
        <w:t xml:space="preserve">izgradnji </w:t>
      </w:r>
      <w:r w:rsidR="00780FEA">
        <w:rPr>
          <w:b/>
          <w:sz w:val="24"/>
          <w:szCs w:val="24"/>
        </w:rPr>
        <w:t>prometnica u zoni malog gospodarstva Općine Sibinj</w:t>
      </w:r>
    </w:p>
    <w:p w14:paraId="4912D854" w14:textId="77777777" w:rsidR="008D49F2" w:rsidRPr="0029370F" w:rsidRDefault="008D49F2" w:rsidP="008D49F2">
      <w:pPr>
        <w:pStyle w:val="Bezproreda"/>
        <w:jc w:val="both"/>
        <w:rPr>
          <w:sz w:val="24"/>
          <w:szCs w:val="24"/>
        </w:rPr>
      </w:pPr>
    </w:p>
    <w:p w14:paraId="7301E2A8" w14:textId="77777777" w:rsidR="008D49F2" w:rsidRPr="0029370F" w:rsidRDefault="008D49F2" w:rsidP="008D49F2">
      <w:pPr>
        <w:pStyle w:val="Bezproreda"/>
        <w:jc w:val="center"/>
        <w:rPr>
          <w:sz w:val="24"/>
          <w:szCs w:val="24"/>
        </w:rPr>
      </w:pPr>
      <w:r w:rsidRPr="0029370F">
        <w:rPr>
          <w:sz w:val="24"/>
          <w:szCs w:val="24"/>
        </w:rPr>
        <w:t>Članak 1.</w:t>
      </w:r>
    </w:p>
    <w:p w14:paraId="2A614690" w14:textId="4448D7A6" w:rsidR="008D49F2" w:rsidRPr="0029370F" w:rsidRDefault="008D49F2" w:rsidP="008D49F2">
      <w:pPr>
        <w:pStyle w:val="Bezproreda"/>
        <w:ind w:left="0"/>
        <w:jc w:val="both"/>
        <w:rPr>
          <w:sz w:val="24"/>
          <w:szCs w:val="24"/>
        </w:rPr>
      </w:pPr>
      <w:r w:rsidRPr="0029370F">
        <w:rPr>
          <w:sz w:val="24"/>
          <w:szCs w:val="24"/>
        </w:rPr>
        <w:t>Naručitelj naručuje, a izvođač preuzima na izvršenje izvođenje radov</w:t>
      </w:r>
      <w:r>
        <w:rPr>
          <w:sz w:val="24"/>
          <w:szCs w:val="24"/>
        </w:rPr>
        <w:t>a na izgradnj</w:t>
      </w:r>
      <w:r w:rsidR="00780FEA">
        <w:rPr>
          <w:sz w:val="24"/>
          <w:szCs w:val="24"/>
        </w:rPr>
        <w:t>i prometnica u zoni malog gospodarstva Općine Sibinj</w:t>
      </w:r>
      <w:r>
        <w:rPr>
          <w:sz w:val="24"/>
          <w:szCs w:val="24"/>
        </w:rPr>
        <w:t xml:space="preserve"> </w:t>
      </w:r>
      <w:r w:rsidRPr="0029370F">
        <w:rPr>
          <w:sz w:val="24"/>
          <w:szCs w:val="24"/>
        </w:rPr>
        <w:t>te ovim ugovorom utvrđuju međusobna prava i obveze vezano za navedeno.</w:t>
      </w:r>
    </w:p>
    <w:p w14:paraId="70DCBBC8" w14:textId="77777777" w:rsidR="008D49F2" w:rsidRPr="0029370F" w:rsidRDefault="008D49F2" w:rsidP="008D49F2">
      <w:pPr>
        <w:pStyle w:val="Bezproreda"/>
        <w:jc w:val="both"/>
        <w:rPr>
          <w:sz w:val="24"/>
          <w:szCs w:val="24"/>
        </w:rPr>
      </w:pPr>
    </w:p>
    <w:p w14:paraId="5F1CCDB5" w14:textId="77777777" w:rsidR="008D49F2" w:rsidRPr="0029370F" w:rsidRDefault="008D49F2" w:rsidP="008D49F2">
      <w:pPr>
        <w:pStyle w:val="Bezproreda"/>
        <w:jc w:val="center"/>
        <w:rPr>
          <w:sz w:val="24"/>
          <w:szCs w:val="24"/>
        </w:rPr>
      </w:pPr>
      <w:r w:rsidRPr="0029370F">
        <w:rPr>
          <w:sz w:val="24"/>
          <w:szCs w:val="24"/>
        </w:rPr>
        <w:t>Članak 2.</w:t>
      </w:r>
    </w:p>
    <w:p w14:paraId="6F0C81E0" w14:textId="1F841F11" w:rsidR="008D49F2" w:rsidRPr="0029370F" w:rsidRDefault="008D49F2" w:rsidP="008D49F2">
      <w:pPr>
        <w:pStyle w:val="Bezproreda"/>
        <w:ind w:left="0"/>
        <w:jc w:val="both"/>
        <w:rPr>
          <w:sz w:val="24"/>
          <w:szCs w:val="24"/>
        </w:rPr>
      </w:pPr>
      <w:r w:rsidRPr="0029370F">
        <w:rPr>
          <w:sz w:val="24"/>
          <w:szCs w:val="24"/>
        </w:rPr>
        <w:t xml:space="preserve">Ugovorne strane sporazumno utvrđuju da je ovaj ugovor sklopljen temeljem provedenog postupka javne nabave, evidencijski broj nabave ___________, dokumentacije za nadmetanje i ponude </w:t>
      </w:r>
      <w:r w:rsidR="00780FEA">
        <w:rPr>
          <w:sz w:val="24"/>
          <w:szCs w:val="24"/>
        </w:rPr>
        <w:t>ugovaratelja</w:t>
      </w:r>
      <w:r w:rsidRPr="0029370F">
        <w:rPr>
          <w:sz w:val="24"/>
          <w:szCs w:val="24"/>
        </w:rPr>
        <w:t xml:space="preserve"> br. ___________, od ___________________ i odluke o odabiru ______________ te se </w:t>
      </w:r>
      <w:r w:rsidR="00780FEA">
        <w:rPr>
          <w:sz w:val="24"/>
          <w:szCs w:val="24"/>
        </w:rPr>
        <w:t>ugovaratelj</w:t>
      </w:r>
      <w:r w:rsidRPr="0029370F">
        <w:rPr>
          <w:sz w:val="24"/>
          <w:szCs w:val="24"/>
        </w:rPr>
        <w:t xml:space="preserve"> ovaj ugovor obvezuje izvršiti sukladno navedenim dokumentima kao i propisima važećim u Republici Hrvatskoj.</w:t>
      </w:r>
    </w:p>
    <w:p w14:paraId="4DDF6882" w14:textId="77777777" w:rsidR="008D49F2" w:rsidRPr="0029370F" w:rsidRDefault="008D49F2" w:rsidP="008D49F2">
      <w:pPr>
        <w:pStyle w:val="Bezproreda"/>
        <w:jc w:val="both"/>
        <w:rPr>
          <w:sz w:val="24"/>
          <w:szCs w:val="24"/>
        </w:rPr>
      </w:pPr>
    </w:p>
    <w:p w14:paraId="0EB92011" w14:textId="555A7465" w:rsidR="008D49F2" w:rsidRPr="0029370F" w:rsidRDefault="008D49F2" w:rsidP="008D49F2">
      <w:pPr>
        <w:pStyle w:val="Bezproreda"/>
        <w:ind w:left="0"/>
        <w:jc w:val="both"/>
        <w:rPr>
          <w:sz w:val="24"/>
          <w:szCs w:val="24"/>
        </w:rPr>
      </w:pPr>
      <w:r w:rsidRPr="0029370F">
        <w:rPr>
          <w:sz w:val="24"/>
          <w:szCs w:val="24"/>
        </w:rPr>
        <w:t xml:space="preserve">Osim toga, radovi po ovom ugovoru imaju se izvršiti i sukladno glavnom projektu </w:t>
      </w:r>
      <w:r>
        <w:rPr>
          <w:sz w:val="24"/>
          <w:szCs w:val="24"/>
        </w:rPr>
        <w:t xml:space="preserve">Izgradnja </w:t>
      </w:r>
      <w:r w:rsidR="00780FEA">
        <w:rPr>
          <w:sz w:val="24"/>
          <w:szCs w:val="24"/>
        </w:rPr>
        <w:t>prometnica u zoni malog gospodarstva Općine Sibinj</w:t>
      </w:r>
      <w:r w:rsidRPr="0029370F">
        <w:rPr>
          <w:sz w:val="24"/>
          <w:szCs w:val="24"/>
        </w:rPr>
        <w:t>, koji čini sastavni dio ovog ugovora.</w:t>
      </w:r>
    </w:p>
    <w:p w14:paraId="6F0FE1AC" w14:textId="77777777" w:rsidR="008D49F2" w:rsidRPr="0029370F" w:rsidRDefault="008D49F2" w:rsidP="008D49F2">
      <w:pPr>
        <w:pStyle w:val="Bezproreda"/>
        <w:jc w:val="both"/>
        <w:rPr>
          <w:sz w:val="24"/>
          <w:szCs w:val="24"/>
        </w:rPr>
      </w:pPr>
    </w:p>
    <w:p w14:paraId="4F5177D9" w14:textId="77777777" w:rsidR="008D49F2" w:rsidRPr="0029370F" w:rsidRDefault="008D49F2" w:rsidP="008D49F2">
      <w:pPr>
        <w:pStyle w:val="Bezproreda"/>
        <w:ind w:left="0"/>
        <w:jc w:val="both"/>
        <w:rPr>
          <w:sz w:val="24"/>
          <w:szCs w:val="24"/>
        </w:rPr>
      </w:pPr>
      <w:r w:rsidRPr="0029370F">
        <w:rPr>
          <w:sz w:val="24"/>
          <w:szCs w:val="24"/>
        </w:rPr>
        <w:t>Odstupanje od projekta moguće je samo uz prethodnu pisanu suglasnost naručitelja. U slučaju značajnog odstupanja od projekta naručitelj može raskinuti ovaj ugovor.</w:t>
      </w:r>
    </w:p>
    <w:p w14:paraId="036F9D1F" w14:textId="77777777" w:rsidR="008D49F2" w:rsidRPr="0029370F" w:rsidRDefault="008D49F2" w:rsidP="008D49F2">
      <w:pPr>
        <w:pStyle w:val="Bezproreda"/>
        <w:jc w:val="both"/>
        <w:rPr>
          <w:sz w:val="24"/>
          <w:szCs w:val="24"/>
        </w:rPr>
      </w:pPr>
    </w:p>
    <w:p w14:paraId="6BEB6734" w14:textId="77777777" w:rsidR="008D49F2" w:rsidRPr="0029370F" w:rsidRDefault="008D49F2" w:rsidP="008D49F2">
      <w:pPr>
        <w:pStyle w:val="Bezproreda"/>
        <w:jc w:val="center"/>
        <w:rPr>
          <w:sz w:val="24"/>
          <w:szCs w:val="24"/>
        </w:rPr>
      </w:pPr>
      <w:r w:rsidRPr="0029370F">
        <w:rPr>
          <w:sz w:val="24"/>
          <w:szCs w:val="24"/>
        </w:rPr>
        <w:t>Članak 3.</w:t>
      </w:r>
    </w:p>
    <w:p w14:paraId="40E337E4" w14:textId="22648496" w:rsidR="008D49F2" w:rsidRPr="0029370F" w:rsidRDefault="008D49F2" w:rsidP="008D49F2">
      <w:pPr>
        <w:pStyle w:val="Bezproreda"/>
        <w:ind w:left="0"/>
        <w:jc w:val="both"/>
        <w:rPr>
          <w:sz w:val="24"/>
          <w:szCs w:val="24"/>
        </w:rPr>
      </w:pPr>
      <w:r w:rsidRPr="0029370F">
        <w:rPr>
          <w:sz w:val="24"/>
          <w:szCs w:val="24"/>
        </w:rPr>
        <w:t xml:space="preserve">Ugovorne strane utvrđuju vrijednost radova prema ponudi </w:t>
      </w:r>
      <w:r w:rsidR="00780FEA">
        <w:rPr>
          <w:sz w:val="24"/>
          <w:szCs w:val="24"/>
        </w:rPr>
        <w:t>ugovaratelja</w:t>
      </w:r>
      <w:r w:rsidRPr="0029370F">
        <w:rPr>
          <w:sz w:val="24"/>
          <w:szCs w:val="24"/>
        </w:rPr>
        <w:t>, u iznosu od _______________kn bez PDV-a.</w:t>
      </w:r>
    </w:p>
    <w:p w14:paraId="67E4055C" w14:textId="77777777" w:rsidR="008D49F2" w:rsidRPr="0029370F" w:rsidRDefault="008D49F2" w:rsidP="008D49F2">
      <w:pPr>
        <w:pStyle w:val="Bezproreda"/>
        <w:jc w:val="both"/>
        <w:rPr>
          <w:sz w:val="24"/>
          <w:szCs w:val="24"/>
        </w:rPr>
      </w:pPr>
    </w:p>
    <w:p w14:paraId="31AE8AF7" w14:textId="77777777" w:rsidR="008D49F2" w:rsidRPr="0029370F" w:rsidRDefault="008D49F2" w:rsidP="008D49F2">
      <w:pPr>
        <w:pStyle w:val="Bezproreda"/>
        <w:ind w:left="0"/>
        <w:jc w:val="both"/>
        <w:rPr>
          <w:sz w:val="24"/>
          <w:szCs w:val="24"/>
        </w:rPr>
      </w:pPr>
      <w:r w:rsidRPr="0029370F">
        <w:rPr>
          <w:sz w:val="24"/>
          <w:szCs w:val="24"/>
        </w:rPr>
        <w:t>PDV će se obračunati prema zakonskim odredbama koje vrijede na dan ispostavljanja računa.</w:t>
      </w:r>
    </w:p>
    <w:p w14:paraId="1015F8D4" w14:textId="77777777" w:rsidR="008D49F2" w:rsidRPr="0029370F" w:rsidRDefault="008D49F2" w:rsidP="008D49F2">
      <w:pPr>
        <w:pStyle w:val="Bezproreda"/>
        <w:jc w:val="both"/>
        <w:rPr>
          <w:sz w:val="24"/>
          <w:szCs w:val="24"/>
        </w:rPr>
      </w:pPr>
    </w:p>
    <w:p w14:paraId="35F7A15A" w14:textId="77777777" w:rsidR="008D49F2" w:rsidRPr="0029370F" w:rsidRDefault="008D49F2" w:rsidP="008D49F2">
      <w:pPr>
        <w:pStyle w:val="Bezproreda"/>
        <w:ind w:left="0"/>
        <w:jc w:val="both"/>
        <w:rPr>
          <w:sz w:val="24"/>
          <w:szCs w:val="24"/>
        </w:rPr>
      </w:pPr>
      <w:r w:rsidRPr="0029370F">
        <w:rPr>
          <w:sz w:val="24"/>
          <w:szCs w:val="24"/>
        </w:rPr>
        <w:t>Konačna vrijednost radova po ovom ugovoru utvrditi će se obračunom jediničnih cijena prema troškovniku ponude iz prethodnog članka sa specifikacijom izvršenih količina radova iz troškovnika koji je ovjerila osoba koja obavlja nadzor nad radovima.</w:t>
      </w:r>
    </w:p>
    <w:p w14:paraId="77F5C658" w14:textId="77777777" w:rsidR="008D49F2" w:rsidRPr="0029370F" w:rsidRDefault="008D49F2" w:rsidP="008D49F2">
      <w:pPr>
        <w:pStyle w:val="Bezproreda"/>
        <w:jc w:val="both"/>
        <w:rPr>
          <w:sz w:val="24"/>
          <w:szCs w:val="24"/>
        </w:rPr>
      </w:pPr>
    </w:p>
    <w:p w14:paraId="2AC71734" w14:textId="77777777" w:rsidR="008D49F2" w:rsidRPr="0029370F" w:rsidRDefault="008D49F2" w:rsidP="008D49F2">
      <w:pPr>
        <w:pStyle w:val="Bezproreda"/>
        <w:ind w:left="0"/>
        <w:jc w:val="both"/>
        <w:rPr>
          <w:sz w:val="24"/>
          <w:szCs w:val="24"/>
        </w:rPr>
      </w:pPr>
      <w:r w:rsidRPr="0029370F">
        <w:rPr>
          <w:sz w:val="24"/>
          <w:szCs w:val="24"/>
        </w:rPr>
        <w:t>Jedinične cijene su nepromjenjive.</w:t>
      </w:r>
    </w:p>
    <w:p w14:paraId="32D1FBD6" w14:textId="77777777" w:rsidR="008D49F2" w:rsidRPr="0029370F" w:rsidRDefault="008D49F2" w:rsidP="008D49F2">
      <w:pPr>
        <w:pStyle w:val="Bezproreda"/>
        <w:jc w:val="both"/>
        <w:rPr>
          <w:sz w:val="24"/>
          <w:szCs w:val="24"/>
        </w:rPr>
      </w:pPr>
    </w:p>
    <w:p w14:paraId="3CB70155" w14:textId="63E15231" w:rsidR="008D49F2" w:rsidRDefault="008D49F2" w:rsidP="008D49F2">
      <w:pPr>
        <w:pStyle w:val="Bezproreda"/>
        <w:ind w:left="0"/>
        <w:jc w:val="both"/>
        <w:rPr>
          <w:sz w:val="24"/>
          <w:szCs w:val="24"/>
        </w:rPr>
      </w:pPr>
      <w:r w:rsidRPr="0029370F">
        <w:rPr>
          <w:sz w:val="24"/>
          <w:szCs w:val="24"/>
        </w:rPr>
        <w:t xml:space="preserve">Za povećanje količina radova u odnose na količine navedene u troškovniku kao i za nepredviđene i/ili dodatne radove </w:t>
      </w:r>
      <w:r w:rsidR="00780FEA">
        <w:rPr>
          <w:sz w:val="24"/>
          <w:szCs w:val="24"/>
        </w:rPr>
        <w:t>ugovaratelj</w:t>
      </w:r>
      <w:r w:rsidRPr="0029370F">
        <w:rPr>
          <w:sz w:val="24"/>
          <w:szCs w:val="24"/>
        </w:rPr>
        <w:t xml:space="preserve"> mora imati pisanu suglasnost naručitelja, a </w:t>
      </w:r>
      <w:r w:rsidRPr="0029370F">
        <w:rPr>
          <w:sz w:val="24"/>
          <w:szCs w:val="24"/>
        </w:rPr>
        <w:lastRenderedPageBreak/>
        <w:t>naručitelj zadržava pravo otkaza ovog ugovora u slučaju da navedeni radovi znatno utječu na povećanje ugovorene cijene.</w:t>
      </w:r>
    </w:p>
    <w:p w14:paraId="561B162A" w14:textId="77777777" w:rsidR="00780FEA" w:rsidRDefault="00780FEA" w:rsidP="008D49F2">
      <w:pPr>
        <w:pStyle w:val="Bezproreda"/>
        <w:ind w:left="0"/>
        <w:jc w:val="both"/>
        <w:rPr>
          <w:sz w:val="24"/>
          <w:szCs w:val="24"/>
        </w:rPr>
      </w:pPr>
    </w:p>
    <w:p w14:paraId="71EEBE65" w14:textId="6ED81322" w:rsidR="0072156E" w:rsidRPr="0029370F" w:rsidRDefault="0072156E" w:rsidP="0072156E">
      <w:pPr>
        <w:pStyle w:val="Bezproreda"/>
        <w:ind w:left="0"/>
        <w:jc w:val="both"/>
        <w:rPr>
          <w:sz w:val="24"/>
          <w:szCs w:val="24"/>
        </w:rPr>
      </w:pPr>
      <w:r w:rsidRPr="0029370F">
        <w:rPr>
          <w:sz w:val="24"/>
          <w:szCs w:val="24"/>
        </w:rPr>
        <w:t xml:space="preserve">Izvedene radove </w:t>
      </w:r>
      <w:r w:rsidR="00780FEA">
        <w:rPr>
          <w:sz w:val="24"/>
          <w:szCs w:val="24"/>
        </w:rPr>
        <w:t>ugovaratelj</w:t>
      </w:r>
      <w:r w:rsidRPr="0029370F">
        <w:rPr>
          <w:sz w:val="24"/>
          <w:szCs w:val="24"/>
        </w:rPr>
        <w:t xml:space="preserve"> će obračunati temeljem mjesečnih i okončane situacije, koju mora ovjeriti nadzorni inženjer, sa rokom plaćanja od 30 dana od dana ovjere mjesečnih i okončane situacije od strane nadzornog inženjera.</w:t>
      </w:r>
    </w:p>
    <w:p w14:paraId="53BAE362" w14:textId="77777777" w:rsidR="008D49F2" w:rsidRPr="0029370F" w:rsidRDefault="008D49F2" w:rsidP="0072156E">
      <w:pPr>
        <w:pStyle w:val="Bezproreda"/>
        <w:ind w:left="0"/>
        <w:jc w:val="both"/>
        <w:rPr>
          <w:sz w:val="24"/>
          <w:szCs w:val="24"/>
        </w:rPr>
      </w:pPr>
    </w:p>
    <w:p w14:paraId="43B207B5" w14:textId="77777777" w:rsidR="008D49F2" w:rsidRPr="0029370F" w:rsidRDefault="008D49F2" w:rsidP="008D49F2">
      <w:pPr>
        <w:pStyle w:val="Bezproreda"/>
        <w:jc w:val="center"/>
        <w:rPr>
          <w:sz w:val="24"/>
          <w:szCs w:val="24"/>
        </w:rPr>
      </w:pPr>
      <w:r w:rsidRPr="0029370F">
        <w:rPr>
          <w:sz w:val="24"/>
          <w:szCs w:val="24"/>
        </w:rPr>
        <w:t>Članak 4.</w:t>
      </w:r>
    </w:p>
    <w:p w14:paraId="1FDE942E" w14:textId="7EECED61" w:rsidR="008D49F2" w:rsidRPr="0029370F" w:rsidRDefault="008D49F2" w:rsidP="008D49F2">
      <w:pPr>
        <w:pStyle w:val="Bezproreda"/>
        <w:ind w:left="0"/>
        <w:jc w:val="both"/>
        <w:rPr>
          <w:sz w:val="24"/>
          <w:szCs w:val="24"/>
        </w:rPr>
      </w:pPr>
      <w:r w:rsidRPr="0029370F">
        <w:rPr>
          <w:sz w:val="24"/>
          <w:szCs w:val="24"/>
        </w:rPr>
        <w:t xml:space="preserve">Izvedene radove </w:t>
      </w:r>
      <w:r w:rsidR="00780FEA">
        <w:rPr>
          <w:sz w:val="24"/>
          <w:szCs w:val="24"/>
        </w:rPr>
        <w:t>ugovaratelj</w:t>
      </w:r>
      <w:r w:rsidRPr="0029370F">
        <w:rPr>
          <w:sz w:val="24"/>
          <w:szCs w:val="24"/>
        </w:rPr>
        <w:t xml:space="preserve"> će obračunati temeljem mjesečnih i okončane situacije, koju mora ovjeriti nadzorni inženjer, sa rokom plaćanja od 30 dana od dana ovjere mjesečnih i okončane situacije od strane nadzornog inženjera.</w:t>
      </w:r>
    </w:p>
    <w:p w14:paraId="38E771FE" w14:textId="77777777" w:rsidR="008D49F2" w:rsidRPr="0029370F" w:rsidRDefault="008D49F2" w:rsidP="008D49F2">
      <w:pPr>
        <w:pStyle w:val="Bezproreda"/>
        <w:jc w:val="both"/>
        <w:rPr>
          <w:sz w:val="24"/>
          <w:szCs w:val="24"/>
        </w:rPr>
      </w:pPr>
    </w:p>
    <w:p w14:paraId="2E06B38B" w14:textId="051DFAFC" w:rsidR="008D49F2" w:rsidRPr="00A151C3" w:rsidRDefault="008D49F2" w:rsidP="008D49F2">
      <w:pPr>
        <w:pStyle w:val="Bezproreda"/>
        <w:ind w:left="0"/>
        <w:jc w:val="both"/>
        <w:rPr>
          <w:sz w:val="24"/>
          <w:szCs w:val="24"/>
        </w:rPr>
      </w:pPr>
      <w:r w:rsidRPr="0029370F">
        <w:rPr>
          <w:sz w:val="24"/>
          <w:szCs w:val="24"/>
        </w:rPr>
        <w:t xml:space="preserve">Okončanu situaciju </w:t>
      </w:r>
      <w:r w:rsidR="00780FEA">
        <w:rPr>
          <w:sz w:val="24"/>
          <w:szCs w:val="24"/>
        </w:rPr>
        <w:t xml:space="preserve">ugovaratelj </w:t>
      </w:r>
      <w:r w:rsidRPr="0029370F">
        <w:rPr>
          <w:sz w:val="24"/>
          <w:szCs w:val="24"/>
        </w:rPr>
        <w:t>izdaje u roku od 30 dana od dana primopredaje radova.</w:t>
      </w:r>
    </w:p>
    <w:p w14:paraId="5222B243" w14:textId="77777777" w:rsidR="008D49F2" w:rsidRPr="0029370F" w:rsidRDefault="008D49F2" w:rsidP="008D49F2">
      <w:pPr>
        <w:pStyle w:val="Bezproreda"/>
        <w:jc w:val="both"/>
        <w:rPr>
          <w:sz w:val="24"/>
          <w:szCs w:val="24"/>
        </w:rPr>
      </w:pPr>
    </w:p>
    <w:p w14:paraId="181D9B38" w14:textId="69BD8FCB" w:rsidR="008D49F2" w:rsidRPr="0029370F" w:rsidRDefault="008D49F2" w:rsidP="00AA778D">
      <w:pPr>
        <w:pStyle w:val="Bezproreda"/>
        <w:ind w:left="0"/>
        <w:jc w:val="both"/>
        <w:rPr>
          <w:sz w:val="24"/>
          <w:szCs w:val="24"/>
        </w:rPr>
      </w:pPr>
      <w:r w:rsidRPr="0029370F">
        <w:rPr>
          <w:sz w:val="24"/>
          <w:szCs w:val="24"/>
        </w:rPr>
        <w:t xml:space="preserve">Ukoliko se pri primopredaji utvrde nedostaci u količini ili kvaliteti izvedenih radova </w:t>
      </w:r>
      <w:r w:rsidR="00780FEA">
        <w:rPr>
          <w:sz w:val="24"/>
          <w:szCs w:val="24"/>
        </w:rPr>
        <w:t>ugovaratelj</w:t>
      </w:r>
      <w:r w:rsidRPr="0029370F">
        <w:rPr>
          <w:sz w:val="24"/>
          <w:szCs w:val="24"/>
        </w:rPr>
        <w:t xml:space="preserve"> je dužan nedostatke otkloniti u primjerenom roku kojega će odrediti naručitelj.</w:t>
      </w:r>
    </w:p>
    <w:p w14:paraId="42D875E1" w14:textId="77777777" w:rsidR="008D49F2" w:rsidRPr="0029370F" w:rsidRDefault="008D49F2" w:rsidP="008D49F2">
      <w:pPr>
        <w:pStyle w:val="Bezproreda"/>
        <w:jc w:val="both"/>
        <w:rPr>
          <w:sz w:val="24"/>
          <w:szCs w:val="24"/>
        </w:rPr>
      </w:pPr>
    </w:p>
    <w:p w14:paraId="052F1DF8" w14:textId="6E991ABB" w:rsidR="008D49F2" w:rsidRPr="0029370F" w:rsidRDefault="008D49F2" w:rsidP="00AA778D">
      <w:pPr>
        <w:pStyle w:val="Bezproreda"/>
        <w:ind w:left="0"/>
        <w:jc w:val="both"/>
        <w:rPr>
          <w:sz w:val="24"/>
          <w:szCs w:val="24"/>
        </w:rPr>
      </w:pPr>
      <w:r w:rsidRPr="0029370F">
        <w:rPr>
          <w:sz w:val="24"/>
          <w:szCs w:val="24"/>
        </w:rPr>
        <w:t xml:space="preserve">U slučaju da </w:t>
      </w:r>
      <w:r w:rsidR="00780FEA">
        <w:rPr>
          <w:sz w:val="24"/>
          <w:szCs w:val="24"/>
        </w:rPr>
        <w:t>ugovaratelj</w:t>
      </w:r>
      <w:r w:rsidRPr="0029370F">
        <w:rPr>
          <w:sz w:val="24"/>
          <w:szCs w:val="24"/>
        </w:rPr>
        <w:t xml:space="preserve"> ne otkloni nedostatke naručitelj će otkazati ovaj ugovor i dovršetak radova povjeriti trećoj osobi po svom izboru, na trošak izvođača.</w:t>
      </w:r>
    </w:p>
    <w:p w14:paraId="7B9D75C7" w14:textId="77777777" w:rsidR="008D49F2" w:rsidRPr="0029370F" w:rsidRDefault="008D49F2" w:rsidP="008D49F2">
      <w:pPr>
        <w:pStyle w:val="Bezproreda"/>
        <w:jc w:val="both"/>
        <w:rPr>
          <w:sz w:val="24"/>
          <w:szCs w:val="24"/>
        </w:rPr>
      </w:pPr>
    </w:p>
    <w:p w14:paraId="62BC4675" w14:textId="77777777" w:rsidR="008D49F2" w:rsidRPr="0029370F" w:rsidRDefault="008D49F2" w:rsidP="008D49F2">
      <w:pPr>
        <w:pStyle w:val="Bezproreda"/>
        <w:jc w:val="center"/>
        <w:rPr>
          <w:sz w:val="24"/>
          <w:szCs w:val="24"/>
        </w:rPr>
      </w:pPr>
      <w:r w:rsidRPr="0029370F">
        <w:rPr>
          <w:sz w:val="24"/>
          <w:szCs w:val="24"/>
        </w:rPr>
        <w:t>Članak 5.</w:t>
      </w:r>
    </w:p>
    <w:p w14:paraId="6BE7D762" w14:textId="77777777" w:rsidR="008D49F2" w:rsidRPr="009D0268" w:rsidRDefault="008D49F2" w:rsidP="008D49F2">
      <w:pPr>
        <w:pStyle w:val="Bezproreda1"/>
        <w:jc w:val="both"/>
        <w:rPr>
          <w:rFonts w:asciiTheme="minorHAnsi" w:hAnsiTheme="minorHAnsi" w:cstheme="minorHAnsi"/>
        </w:rPr>
      </w:pPr>
      <w:r w:rsidRPr="009D0268">
        <w:rPr>
          <w:rFonts w:asciiTheme="minorHAnsi" w:hAnsiTheme="minorHAnsi" w:cstheme="minorHAnsi"/>
        </w:rPr>
        <w:t>Početak izvršenja ugovora planira se u roku od 30 dana od sklapanja ugovora o javnoj nabavi, u kojem roku će izvođač biti uveden u posao od strane nadzornog inženjera, temeljem njegove pisane obavijesti izdane najkasnije 7 dana unaprijed. Danom uvođenja u posao počinje teći rok za izvršenje ugovora, što se bilježi u građevinskoj dokumentaciji, a uvođenjem u posao naručitelj predaju izvođaču glavni projekt, građevinsku dozvolu, projektnu dokumentaciju i pravo pristupa i posjeda radi izvođenja radova na gradilištu.</w:t>
      </w:r>
    </w:p>
    <w:p w14:paraId="383EC57C" w14:textId="77777777" w:rsidR="008D49F2" w:rsidRPr="00274304" w:rsidRDefault="008D49F2" w:rsidP="008D49F2">
      <w:pPr>
        <w:pStyle w:val="Bezproreda1"/>
        <w:jc w:val="both"/>
        <w:rPr>
          <w:rFonts w:asciiTheme="minorHAnsi" w:hAnsiTheme="minorHAnsi" w:cstheme="minorHAnsi"/>
          <w:color w:val="FF0000"/>
          <w:lang w:eastAsia="sl-SI"/>
        </w:rPr>
      </w:pPr>
    </w:p>
    <w:p w14:paraId="5B2AFBB0" w14:textId="2A149FB6" w:rsidR="008D49F2" w:rsidRPr="007B36DB" w:rsidRDefault="008D49F2" w:rsidP="008D49F2">
      <w:pPr>
        <w:pStyle w:val="Bezproreda1"/>
        <w:jc w:val="both"/>
        <w:rPr>
          <w:rFonts w:asciiTheme="minorHAnsi" w:hAnsiTheme="minorHAnsi" w:cstheme="minorHAnsi"/>
        </w:rPr>
      </w:pPr>
      <w:r w:rsidRPr="007B36DB">
        <w:rPr>
          <w:rFonts w:asciiTheme="minorHAnsi" w:hAnsiTheme="minorHAnsi" w:cstheme="minorHAnsi"/>
        </w:rPr>
        <w:t>Rok izvršenja radova je najduže</w:t>
      </w:r>
      <w:r w:rsidR="00231E62">
        <w:rPr>
          <w:rFonts w:asciiTheme="minorHAnsi" w:hAnsiTheme="minorHAnsi" w:cstheme="minorHAnsi"/>
        </w:rPr>
        <w:t xml:space="preserve"> 90</w:t>
      </w:r>
      <w:r w:rsidRPr="007B36DB">
        <w:rPr>
          <w:rFonts w:asciiTheme="minorHAnsi" w:hAnsiTheme="minorHAnsi" w:cstheme="minorHAnsi"/>
        </w:rPr>
        <w:t xml:space="preserve"> dana od dana uvođenja u posao. </w:t>
      </w:r>
    </w:p>
    <w:p w14:paraId="456ECB5F" w14:textId="77777777" w:rsidR="00AA778D" w:rsidRDefault="00AA778D" w:rsidP="008D49F2">
      <w:pPr>
        <w:pStyle w:val="Bezproreda1"/>
        <w:jc w:val="both"/>
        <w:rPr>
          <w:rFonts w:asciiTheme="minorHAnsi" w:hAnsiTheme="minorHAnsi" w:cstheme="minorHAnsi"/>
        </w:rPr>
      </w:pPr>
    </w:p>
    <w:p w14:paraId="55F853F7" w14:textId="614C4137" w:rsidR="008D49F2" w:rsidRPr="00F66075" w:rsidRDefault="008D49F2" w:rsidP="008D49F2">
      <w:pPr>
        <w:pStyle w:val="Bezproreda1"/>
        <w:jc w:val="both"/>
        <w:rPr>
          <w:rFonts w:asciiTheme="minorHAnsi" w:hAnsiTheme="minorHAnsi" w:cstheme="minorHAnsi"/>
        </w:rPr>
      </w:pPr>
      <w:r w:rsidRPr="00F66075">
        <w:rPr>
          <w:rFonts w:asciiTheme="minorHAnsi" w:hAnsiTheme="minorHAnsi" w:cstheme="minorHAnsi"/>
        </w:rPr>
        <w:t>Rok za dovršetak radova može se produžiti u slučaju opravdanih okolnosti koje onemogućavaju izvođenje radova.</w:t>
      </w:r>
    </w:p>
    <w:p w14:paraId="32BA1F78" w14:textId="77777777" w:rsidR="008D49F2" w:rsidRPr="00F66075" w:rsidRDefault="008D49F2" w:rsidP="008D49F2">
      <w:pPr>
        <w:pStyle w:val="Bezproreda1"/>
        <w:jc w:val="both"/>
        <w:rPr>
          <w:rFonts w:asciiTheme="minorHAnsi" w:hAnsiTheme="minorHAnsi" w:cstheme="minorHAnsi"/>
        </w:rPr>
      </w:pPr>
    </w:p>
    <w:p w14:paraId="29561849" w14:textId="38BBBFCE" w:rsidR="008D49F2" w:rsidRPr="00F66075" w:rsidRDefault="008D49F2" w:rsidP="008D49F2">
      <w:pPr>
        <w:pStyle w:val="Bezproreda1"/>
        <w:jc w:val="both"/>
        <w:rPr>
          <w:rFonts w:asciiTheme="minorHAnsi" w:hAnsiTheme="minorHAnsi" w:cstheme="minorHAnsi"/>
        </w:rPr>
      </w:pPr>
      <w:r w:rsidRPr="00F66075">
        <w:rPr>
          <w:rFonts w:asciiTheme="minorHAnsi" w:hAnsiTheme="minorHAnsi" w:cstheme="minorHAnsi"/>
        </w:rPr>
        <w:t xml:space="preserve">Naručitelj će na obrazloženi zahtjev </w:t>
      </w:r>
      <w:r w:rsidR="00231E62">
        <w:rPr>
          <w:rFonts w:asciiTheme="minorHAnsi" w:hAnsiTheme="minorHAnsi" w:cstheme="minorHAnsi"/>
        </w:rPr>
        <w:t>ugovaratelja</w:t>
      </w:r>
      <w:r w:rsidRPr="00F66075">
        <w:rPr>
          <w:rFonts w:asciiTheme="minorHAnsi" w:hAnsiTheme="minorHAnsi" w:cstheme="minorHAnsi"/>
        </w:rPr>
        <w:t xml:space="preserve"> primjereno produžiti predmetni rok u slučaju opravdanih okolnosti</w:t>
      </w:r>
      <w:r w:rsidR="00231E62">
        <w:rPr>
          <w:rFonts w:asciiTheme="minorHAnsi" w:hAnsiTheme="minorHAnsi" w:cstheme="minorHAnsi"/>
        </w:rPr>
        <w:t>, koje će okolnosti utvrditi/opravdati/odbiti nadzorni inženjer.</w:t>
      </w:r>
    </w:p>
    <w:p w14:paraId="66EE6C41" w14:textId="77777777" w:rsidR="008D49F2" w:rsidRPr="00F66075" w:rsidRDefault="008D49F2" w:rsidP="008D49F2">
      <w:pPr>
        <w:pStyle w:val="Bezproreda1"/>
        <w:jc w:val="both"/>
        <w:rPr>
          <w:rFonts w:asciiTheme="minorHAnsi" w:hAnsiTheme="minorHAnsi" w:cstheme="minorHAnsi"/>
        </w:rPr>
      </w:pPr>
    </w:p>
    <w:p w14:paraId="63BBDB3E" w14:textId="733DCDC6" w:rsidR="008D49F2" w:rsidRPr="00F66075" w:rsidRDefault="008D49F2" w:rsidP="008D49F2">
      <w:pPr>
        <w:pStyle w:val="Bezproreda1"/>
        <w:jc w:val="both"/>
        <w:rPr>
          <w:rFonts w:asciiTheme="minorHAnsi" w:hAnsiTheme="minorHAnsi" w:cstheme="minorHAnsi"/>
        </w:rPr>
      </w:pPr>
      <w:r w:rsidRPr="00F66075">
        <w:rPr>
          <w:rFonts w:asciiTheme="minorHAnsi" w:hAnsiTheme="minorHAnsi" w:cstheme="minorHAnsi"/>
        </w:rPr>
        <w:t xml:space="preserve">U slučaju da ni nakon produženog roka </w:t>
      </w:r>
      <w:r w:rsidR="00231E62">
        <w:rPr>
          <w:rFonts w:asciiTheme="minorHAnsi" w:hAnsiTheme="minorHAnsi" w:cstheme="minorHAnsi"/>
        </w:rPr>
        <w:t>ugovaratelj</w:t>
      </w:r>
      <w:r w:rsidRPr="00F66075">
        <w:rPr>
          <w:rFonts w:asciiTheme="minorHAnsi" w:hAnsiTheme="minorHAnsi" w:cstheme="minorHAnsi"/>
        </w:rPr>
        <w:t xml:space="preserve"> ne završi radove ili ne završi </w:t>
      </w:r>
      <w:r w:rsidR="00231E62">
        <w:rPr>
          <w:rFonts w:asciiTheme="minorHAnsi" w:hAnsiTheme="minorHAnsi" w:cstheme="minorHAnsi"/>
        </w:rPr>
        <w:t>u skladu sa uvjetima iz tehničkih specifikacija</w:t>
      </w:r>
      <w:r w:rsidRPr="00F66075">
        <w:rPr>
          <w:rFonts w:asciiTheme="minorHAnsi" w:hAnsiTheme="minorHAnsi" w:cstheme="minorHAnsi"/>
        </w:rPr>
        <w:t>, naručitelj može otkazati ovaj ugovor.</w:t>
      </w:r>
    </w:p>
    <w:p w14:paraId="38D6CD5D" w14:textId="77777777" w:rsidR="008D49F2" w:rsidRPr="00F66075" w:rsidRDefault="008D49F2" w:rsidP="008D49F2">
      <w:pPr>
        <w:pStyle w:val="Bezproreda1"/>
        <w:jc w:val="both"/>
        <w:rPr>
          <w:rFonts w:asciiTheme="minorHAnsi" w:hAnsiTheme="minorHAnsi" w:cstheme="minorHAnsi"/>
        </w:rPr>
      </w:pPr>
    </w:p>
    <w:p w14:paraId="23913B95" w14:textId="4A666BD0" w:rsidR="008D49F2" w:rsidRPr="00F66075" w:rsidRDefault="008D49F2" w:rsidP="008D49F2">
      <w:pPr>
        <w:pStyle w:val="Bezproreda1"/>
        <w:jc w:val="both"/>
        <w:rPr>
          <w:rFonts w:asciiTheme="minorHAnsi" w:hAnsiTheme="minorHAnsi" w:cstheme="minorHAnsi"/>
        </w:rPr>
      </w:pPr>
      <w:r w:rsidRPr="00F66075">
        <w:rPr>
          <w:rFonts w:asciiTheme="minorHAnsi" w:hAnsiTheme="minorHAnsi" w:cstheme="minorHAnsi"/>
        </w:rPr>
        <w:t xml:space="preserve">U slučaju potrebe za prekidom radova po bilo kojemu osnovu </w:t>
      </w:r>
      <w:r w:rsidR="00231E62">
        <w:rPr>
          <w:rFonts w:asciiTheme="minorHAnsi" w:hAnsiTheme="minorHAnsi" w:cstheme="minorHAnsi"/>
        </w:rPr>
        <w:t>ugovaratelj</w:t>
      </w:r>
      <w:r w:rsidRPr="00F66075">
        <w:rPr>
          <w:rFonts w:asciiTheme="minorHAnsi" w:hAnsiTheme="minorHAnsi" w:cstheme="minorHAnsi"/>
        </w:rPr>
        <w:t xml:space="preserve">  je dužan poduzeti sve mjere radi zaštite gradilišta i sigurnosti osoba i imovine.</w:t>
      </w:r>
    </w:p>
    <w:p w14:paraId="15A791F5" w14:textId="77777777" w:rsidR="008D49F2" w:rsidRPr="0029370F" w:rsidRDefault="008D49F2" w:rsidP="008D49F2">
      <w:pPr>
        <w:pStyle w:val="Bezproreda"/>
        <w:jc w:val="both"/>
        <w:rPr>
          <w:sz w:val="24"/>
          <w:szCs w:val="24"/>
        </w:rPr>
      </w:pPr>
    </w:p>
    <w:p w14:paraId="58971AC6" w14:textId="77777777" w:rsidR="008D49F2" w:rsidRPr="0029370F" w:rsidRDefault="008D49F2" w:rsidP="008D49F2">
      <w:pPr>
        <w:pStyle w:val="Bezproreda"/>
        <w:jc w:val="center"/>
        <w:rPr>
          <w:sz w:val="24"/>
          <w:szCs w:val="24"/>
        </w:rPr>
      </w:pPr>
      <w:r w:rsidRPr="0029370F">
        <w:rPr>
          <w:sz w:val="24"/>
          <w:szCs w:val="24"/>
        </w:rPr>
        <w:t>Članak 6.</w:t>
      </w:r>
    </w:p>
    <w:p w14:paraId="37EB15AA" w14:textId="77777777" w:rsidR="008D49F2" w:rsidRPr="0029370F" w:rsidRDefault="008D49F2" w:rsidP="00AA778D">
      <w:pPr>
        <w:pStyle w:val="Bezproreda"/>
        <w:ind w:left="0"/>
        <w:jc w:val="both"/>
        <w:rPr>
          <w:sz w:val="24"/>
          <w:szCs w:val="24"/>
        </w:rPr>
      </w:pPr>
      <w:r w:rsidRPr="0029370F">
        <w:rPr>
          <w:sz w:val="24"/>
          <w:szCs w:val="24"/>
        </w:rPr>
        <w:t>Naručitelj ima pravo putem ovlaštenih predstavnika naručitelja i nadzornog inženjera sukladno propisima o građenju, vršiti nadzor nad izvođenjem radova.</w:t>
      </w:r>
    </w:p>
    <w:p w14:paraId="40B810D9" w14:textId="681C53CA" w:rsidR="00AA778D" w:rsidRDefault="00AA778D" w:rsidP="00231E62">
      <w:pPr>
        <w:pStyle w:val="Bezproreda"/>
        <w:ind w:left="0"/>
        <w:jc w:val="both"/>
        <w:rPr>
          <w:sz w:val="24"/>
          <w:szCs w:val="24"/>
        </w:rPr>
      </w:pPr>
    </w:p>
    <w:p w14:paraId="21C74FD1" w14:textId="77777777" w:rsidR="00415767" w:rsidRPr="0029370F" w:rsidRDefault="00415767" w:rsidP="00231E62">
      <w:pPr>
        <w:pStyle w:val="Bezproreda"/>
        <w:ind w:left="0"/>
        <w:jc w:val="both"/>
        <w:rPr>
          <w:sz w:val="24"/>
          <w:szCs w:val="24"/>
        </w:rPr>
      </w:pPr>
    </w:p>
    <w:p w14:paraId="4AF791ED" w14:textId="77777777" w:rsidR="008D49F2" w:rsidRPr="0029370F" w:rsidRDefault="008D49F2" w:rsidP="008D49F2">
      <w:pPr>
        <w:pStyle w:val="Bezproreda"/>
        <w:jc w:val="center"/>
        <w:rPr>
          <w:sz w:val="24"/>
          <w:szCs w:val="24"/>
        </w:rPr>
      </w:pPr>
      <w:r w:rsidRPr="0029370F">
        <w:rPr>
          <w:sz w:val="24"/>
          <w:szCs w:val="24"/>
        </w:rPr>
        <w:lastRenderedPageBreak/>
        <w:t>Članak 7.</w:t>
      </w:r>
    </w:p>
    <w:p w14:paraId="16A5FB5B" w14:textId="30DA3B09" w:rsidR="008D49F2" w:rsidRPr="0029370F" w:rsidRDefault="00231E62" w:rsidP="00AA778D">
      <w:pPr>
        <w:pStyle w:val="Bezproreda"/>
        <w:ind w:left="0"/>
        <w:jc w:val="both"/>
        <w:rPr>
          <w:sz w:val="24"/>
          <w:szCs w:val="24"/>
        </w:rPr>
      </w:pPr>
      <w:r>
        <w:rPr>
          <w:sz w:val="24"/>
          <w:szCs w:val="24"/>
        </w:rPr>
        <w:t>Ugovaratelj</w:t>
      </w:r>
      <w:r w:rsidR="008D49F2" w:rsidRPr="0029370F">
        <w:rPr>
          <w:sz w:val="24"/>
          <w:szCs w:val="24"/>
        </w:rPr>
        <w:t xml:space="preserve"> je obvezan u roku od 8 dana od dana sklapanja ovog ugovora dostaviti jamstvo za uredno ispunjenje ugovora za slučaj povrede ugovornih obveza. Jamstvo za uredno ispunjenje ugovora se predaje u obl</w:t>
      </w:r>
      <w:r>
        <w:rPr>
          <w:sz w:val="24"/>
          <w:szCs w:val="24"/>
        </w:rPr>
        <w:t>iku bankarske garancije</w:t>
      </w:r>
      <w:r w:rsidR="008D49F2" w:rsidRPr="0029370F">
        <w:rPr>
          <w:sz w:val="24"/>
          <w:szCs w:val="24"/>
        </w:rPr>
        <w:t xml:space="preserve"> na iznos od 10% (deset </w:t>
      </w:r>
      <w:r w:rsidR="008D49F2">
        <w:rPr>
          <w:sz w:val="24"/>
          <w:szCs w:val="24"/>
        </w:rPr>
        <w:t>posto) vrijednosti ovog ugovora, bez PDV</w:t>
      </w:r>
      <w:r>
        <w:rPr>
          <w:sz w:val="24"/>
          <w:szCs w:val="24"/>
        </w:rPr>
        <w:t>, sukladno dokumentaciji o nabavi.</w:t>
      </w:r>
    </w:p>
    <w:p w14:paraId="78A885C2" w14:textId="77777777" w:rsidR="008D49F2" w:rsidRPr="0029370F" w:rsidRDefault="008D49F2" w:rsidP="008D49F2">
      <w:pPr>
        <w:pStyle w:val="Bezproreda"/>
        <w:jc w:val="both"/>
        <w:rPr>
          <w:sz w:val="24"/>
          <w:szCs w:val="24"/>
        </w:rPr>
      </w:pPr>
    </w:p>
    <w:p w14:paraId="74204A0D" w14:textId="5ACF0767" w:rsidR="008D49F2" w:rsidRPr="0029370F" w:rsidRDefault="00231E62" w:rsidP="00AA778D">
      <w:pPr>
        <w:pStyle w:val="Bezproreda"/>
        <w:ind w:left="0"/>
        <w:jc w:val="both"/>
        <w:rPr>
          <w:sz w:val="24"/>
          <w:szCs w:val="24"/>
        </w:rPr>
      </w:pPr>
      <w:r>
        <w:rPr>
          <w:sz w:val="24"/>
          <w:szCs w:val="24"/>
        </w:rPr>
        <w:t>Ugovaratelj</w:t>
      </w:r>
      <w:r w:rsidR="008D49F2" w:rsidRPr="0029370F">
        <w:rPr>
          <w:sz w:val="24"/>
          <w:szCs w:val="24"/>
        </w:rPr>
        <w:t xml:space="preserve"> je obvezan na dan primopredaje radova naručitelju uručiti jamstvo za otklanjanje nedostataka u jamstvenom roku. Jamstvo za otklanjanje nedostataka se predaje u obliku</w:t>
      </w:r>
      <w:r>
        <w:rPr>
          <w:sz w:val="24"/>
          <w:szCs w:val="24"/>
        </w:rPr>
        <w:t xml:space="preserve"> bankarske garancije</w:t>
      </w:r>
      <w:r w:rsidR="008D49F2" w:rsidRPr="0029370F">
        <w:rPr>
          <w:sz w:val="24"/>
          <w:szCs w:val="24"/>
        </w:rPr>
        <w:t xml:space="preserve"> na iznos od 10% (de</w:t>
      </w:r>
      <w:r w:rsidR="008D49F2">
        <w:rPr>
          <w:sz w:val="24"/>
          <w:szCs w:val="24"/>
        </w:rPr>
        <w:t>set posto ) vrijednosti ugovora, bez PDV</w:t>
      </w:r>
      <w:r w:rsidR="007C5CE0">
        <w:rPr>
          <w:sz w:val="24"/>
          <w:szCs w:val="24"/>
        </w:rPr>
        <w:t>, sukladno dokumentaciji o nabavi.</w:t>
      </w:r>
    </w:p>
    <w:p w14:paraId="15C5C831" w14:textId="77777777" w:rsidR="008D49F2" w:rsidRPr="0029370F" w:rsidRDefault="008D49F2" w:rsidP="008D49F2">
      <w:pPr>
        <w:pStyle w:val="Bezproreda"/>
        <w:jc w:val="both"/>
        <w:rPr>
          <w:sz w:val="24"/>
          <w:szCs w:val="24"/>
        </w:rPr>
      </w:pPr>
    </w:p>
    <w:p w14:paraId="5F9DAFD4" w14:textId="12D38670" w:rsidR="008D49F2" w:rsidRPr="0029370F" w:rsidRDefault="008D49F2" w:rsidP="00AA778D">
      <w:pPr>
        <w:pStyle w:val="Bezproreda"/>
        <w:ind w:left="0"/>
        <w:jc w:val="both"/>
        <w:rPr>
          <w:sz w:val="24"/>
          <w:szCs w:val="24"/>
        </w:rPr>
      </w:pPr>
      <w:r w:rsidRPr="0029370F">
        <w:rPr>
          <w:sz w:val="24"/>
          <w:szCs w:val="24"/>
        </w:rPr>
        <w:t xml:space="preserve">U slučaju da </w:t>
      </w:r>
      <w:r w:rsidR="00231E62">
        <w:rPr>
          <w:sz w:val="24"/>
          <w:szCs w:val="24"/>
        </w:rPr>
        <w:t>ugovaratelj</w:t>
      </w:r>
      <w:r w:rsidRPr="0029370F">
        <w:rPr>
          <w:sz w:val="24"/>
          <w:szCs w:val="24"/>
        </w:rPr>
        <w:t xml:space="preserve"> ne preda jamstvo iz prethodnog stavka naručitelj je ovlašten naplatiti jamstvo iz stavka 1. ovog članka te zahtijevati dostavu jamstva iz prethodnog stavka, a u slučaju da </w:t>
      </w:r>
      <w:r w:rsidR="007C5CE0">
        <w:rPr>
          <w:sz w:val="24"/>
          <w:szCs w:val="24"/>
        </w:rPr>
        <w:t>ugovaratelj</w:t>
      </w:r>
      <w:r w:rsidRPr="0029370F">
        <w:rPr>
          <w:sz w:val="24"/>
          <w:szCs w:val="24"/>
        </w:rPr>
        <w:t xml:space="preserve"> ne preda jamstvo iz stavka 1. ovog članka naručitelj je ovlašten naplatiti jamstvo za ozbiljnost ponude i otkazati ovaj ugovor.</w:t>
      </w:r>
    </w:p>
    <w:p w14:paraId="3F6F426A" w14:textId="77777777" w:rsidR="008D49F2" w:rsidRPr="0029370F" w:rsidRDefault="008D49F2" w:rsidP="008D49F2">
      <w:pPr>
        <w:pStyle w:val="Bezproreda"/>
        <w:jc w:val="both"/>
        <w:rPr>
          <w:sz w:val="24"/>
          <w:szCs w:val="24"/>
        </w:rPr>
      </w:pPr>
    </w:p>
    <w:p w14:paraId="2A53B3A7" w14:textId="77777777" w:rsidR="008D49F2" w:rsidRPr="0029370F" w:rsidRDefault="008D49F2" w:rsidP="00AA778D">
      <w:pPr>
        <w:pStyle w:val="Bezproreda"/>
        <w:ind w:left="0"/>
        <w:jc w:val="both"/>
        <w:rPr>
          <w:sz w:val="24"/>
          <w:szCs w:val="24"/>
        </w:rPr>
      </w:pPr>
      <w:r w:rsidRPr="0029370F">
        <w:rPr>
          <w:sz w:val="24"/>
          <w:szCs w:val="24"/>
        </w:rPr>
        <w:t>Jamstveni rok za bitne zahtjeve za građevinu određuje se sukladno članku 633. Zakona o obveznim</w:t>
      </w:r>
      <w:r>
        <w:rPr>
          <w:sz w:val="24"/>
          <w:szCs w:val="24"/>
        </w:rPr>
        <w:t xml:space="preserve"> odnosima, za izvedene radove ________________</w:t>
      </w:r>
      <w:r w:rsidRPr="0029370F">
        <w:rPr>
          <w:sz w:val="24"/>
          <w:szCs w:val="24"/>
        </w:rPr>
        <w:t xml:space="preserve"> mjeseca, a za ugrađene proizvode i opremu sukladno trajanju jamstva proizvođača.</w:t>
      </w:r>
    </w:p>
    <w:p w14:paraId="681FCAA8" w14:textId="77777777" w:rsidR="008D49F2" w:rsidRPr="0029370F" w:rsidRDefault="008D49F2" w:rsidP="008D49F2">
      <w:pPr>
        <w:pStyle w:val="Bezproreda"/>
        <w:jc w:val="both"/>
        <w:rPr>
          <w:sz w:val="24"/>
          <w:szCs w:val="24"/>
        </w:rPr>
      </w:pPr>
    </w:p>
    <w:p w14:paraId="26AE89B1" w14:textId="7F8B8E79" w:rsidR="008D49F2" w:rsidRPr="0029370F" w:rsidRDefault="008D49F2" w:rsidP="00AA778D">
      <w:pPr>
        <w:pStyle w:val="Bezproreda"/>
        <w:ind w:left="0"/>
        <w:jc w:val="both"/>
        <w:rPr>
          <w:sz w:val="24"/>
          <w:szCs w:val="24"/>
        </w:rPr>
      </w:pPr>
      <w:r w:rsidRPr="0029370F">
        <w:rPr>
          <w:sz w:val="24"/>
          <w:szCs w:val="24"/>
        </w:rPr>
        <w:t xml:space="preserve">U sklopu primopredaje radova i opreme </w:t>
      </w:r>
      <w:r w:rsidR="007C5CE0">
        <w:rPr>
          <w:sz w:val="24"/>
          <w:szCs w:val="24"/>
        </w:rPr>
        <w:t>ugovaratelj</w:t>
      </w:r>
      <w:r w:rsidRPr="0029370F">
        <w:rPr>
          <w:sz w:val="24"/>
          <w:szCs w:val="24"/>
        </w:rPr>
        <w:t xml:space="preserve"> je dužan predati naručitelju i dokaze o trajanju jamstva proizvoda i opreme iz prethodnog stavka.</w:t>
      </w:r>
    </w:p>
    <w:p w14:paraId="10E50C0B" w14:textId="77777777" w:rsidR="008D49F2" w:rsidRPr="0029370F" w:rsidRDefault="008D49F2" w:rsidP="008D49F2">
      <w:pPr>
        <w:pStyle w:val="Bezproreda"/>
        <w:jc w:val="both"/>
        <w:rPr>
          <w:sz w:val="24"/>
          <w:szCs w:val="24"/>
        </w:rPr>
      </w:pPr>
    </w:p>
    <w:p w14:paraId="3E0BB313" w14:textId="77777777" w:rsidR="008D49F2" w:rsidRPr="0029370F" w:rsidRDefault="008D49F2" w:rsidP="008D49F2">
      <w:pPr>
        <w:pStyle w:val="Bezproreda"/>
        <w:jc w:val="center"/>
        <w:rPr>
          <w:sz w:val="24"/>
          <w:szCs w:val="24"/>
        </w:rPr>
      </w:pPr>
      <w:r w:rsidRPr="0029370F">
        <w:rPr>
          <w:sz w:val="24"/>
          <w:szCs w:val="24"/>
        </w:rPr>
        <w:t>Članak 8.</w:t>
      </w:r>
    </w:p>
    <w:p w14:paraId="61E1B8C4" w14:textId="0AAC8A42" w:rsidR="008D49F2" w:rsidRPr="0029370F" w:rsidRDefault="008D49F2" w:rsidP="00AA778D">
      <w:pPr>
        <w:pStyle w:val="Bezproreda"/>
        <w:ind w:left="0"/>
        <w:jc w:val="both"/>
        <w:rPr>
          <w:sz w:val="24"/>
          <w:szCs w:val="24"/>
        </w:rPr>
      </w:pPr>
      <w:r w:rsidRPr="0029370F">
        <w:rPr>
          <w:sz w:val="24"/>
          <w:szCs w:val="24"/>
        </w:rPr>
        <w:t xml:space="preserve">Za prekoračenje roka za izvođenje radova </w:t>
      </w:r>
      <w:r w:rsidR="007C5CE0">
        <w:rPr>
          <w:sz w:val="24"/>
          <w:szCs w:val="24"/>
        </w:rPr>
        <w:t>ugovaratelj</w:t>
      </w:r>
      <w:r w:rsidRPr="0029370F">
        <w:rPr>
          <w:sz w:val="24"/>
          <w:szCs w:val="24"/>
        </w:rPr>
        <w:t xml:space="preserve"> se obvezuje platiti naručitelju ugovornu kaznu od 2 ‰ (dva promila) dnevno od ukupne ugovorene vrijednosti radova, za svaki dan prekoračenja roka.</w:t>
      </w:r>
      <w:r w:rsidR="007C5CE0">
        <w:rPr>
          <w:sz w:val="24"/>
          <w:szCs w:val="24"/>
        </w:rPr>
        <w:t xml:space="preserve"> Sklapanje aneksa ovog ugovora ne utječe na odgovornost ugovaratelja za kašnjenje pri izvršenju radova koji su predmet ovog ugovora.</w:t>
      </w:r>
    </w:p>
    <w:p w14:paraId="2B7A2161" w14:textId="77777777" w:rsidR="008D49F2" w:rsidRPr="0029370F" w:rsidRDefault="008D49F2" w:rsidP="008D49F2">
      <w:pPr>
        <w:pStyle w:val="Bezproreda"/>
        <w:jc w:val="both"/>
        <w:rPr>
          <w:sz w:val="24"/>
          <w:szCs w:val="24"/>
        </w:rPr>
      </w:pPr>
    </w:p>
    <w:p w14:paraId="075F487B" w14:textId="77777777" w:rsidR="008D49F2" w:rsidRPr="0029370F" w:rsidRDefault="008D49F2" w:rsidP="008D49F2">
      <w:pPr>
        <w:pStyle w:val="Bezproreda"/>
        <w:jc w:val="center"/>
        <w:rPr>
          <w:sz w:val="24"/>
          <w:szCs w:val="24"/>
        </w:rPr>
      </w:pPr>
      <w:r w:rsidRPr="0029370F">
        <w:rPr>
          <w:sz w:val="24"/>
          <w:szCs w:val="24"/>
        </w:rPr>
        <w:t>Članak 9.</w:t>
      </w:r>
    </w:p>
    <w:p w14:paraId="6D6C39AC" w14:textId="2A30BDF4" w:rsidR="008D49F2" w:rsidRPr="0029370F" w:rsidRDefault="008D49F2" w:rsidP="00AA778D">
      <w:pPr>
        <w:pStyle w:val="Bezproreda"/>
        <w:ind w:left="0"/>
        <w:jc w:val="both"/>
        <w:rPr>
          <w:sz w:val="24"/>
          <w:szCs w:val="24"/>
        </w:rPr>
      </w:pPr>
      <w:r w:rsidRPr="0029370F">
        <w:rPr>
          <w:sz w:val="24"/>
          <w:szCs w:val="24"/>
        </w:rPr>
        <w:t xml:space="preserve">Naručitelj ima pravo otkazati ugovor ako </w:t>
      </w:r>
      <w:r w:rsidR="007C5CE0">
        <w:rPr>
          <w:sz w:val="24"/>
          <w:szCs w:val="24"/>
        </w:rPr>
        <w:t>ugovaratelj</w:t>
      </w:r>
      <w:r w:rsidRPr="0029370F">
        <w:rPr>
          <w:sz w:val="24"/>
          <w:szCs w:val="24"/>
        </w:rPr>
        <w:t xml:space="preserve"> ne ispunjava svoje obveze u skladu s odredbama ovog ugovora, te u slučaju da ne izvrši obveze po ovom ugovoru u ugovorenom roku.</w:t>
      </w:r>
      <w:r w:rsidR="007C5CE0">
        <w:rPr>
          <w:sz w:val="24"/>
          <w:szCs w:val="24"/>
        </w:rPr>
        <w:t xml:space="preserve"> Pravo otkaza ugovora naručitelj ima i u slučaju uvida u izvedeno stanje te potvrde nadzornog inženjera da ugovaratelj ne može u ugovorenom roku izvršiti radove koji su predmet ovog ugovora.</w:t>
      </w:r>
    </w:p>
    <w:p w14:paraId="58D3A636" w14:textId="77777777" w:rsidR="00AA778D" w:rsidRPr="0029370F" w:rsidRDefault="00AA778D" w:rsidP="00AA778D">
      <w:pPr>
        <w:pStyle w:val="Bezproreda"/>
        <w:ind w:left="0"/>
        <w:jc w:val="both"/>
        <w:rPr>
          <w:sz w:val="24"/>
          <w:szCs w:val="24"/>
        </w:rPr>
      </w:pPr>
    </w:p>
    <w:p w14:paraId="4976899C" w14:textId="4C73845A" w:rsidR="008D49F2" w:rsidRDefault="008D49F2" w:rsidP="00AA778D">
      <w:pPr>
        <w:pStyle w:val="Bezproreda"/>
        <w:ind w:left="0"/>
        <w:jc w:val="both"/>
        <w:rPr>
          <w:sz w:val="24"/>
          <w:szCs w:val="24"/>
        </w:rPr>
      </w:pPr>
      <w:r w:rsidRPr="0029370F">
        <w:rPr>
          <w:sz w:val="24"/>
          <w:szCs w:val="24"/>
        </w:rPr>
        <w:t>Otkaz stupa na snagu danom priopćenja drugoj strani na dokaziv način.</w:t>
      </w:r>
      <w:r w:rsidR="007C5CE0">
        <w:rPr>
          <w:sz w:val="24"/>
          <w:szCs w:val="24"/>
        </w:rPr>
        <w:t xml:space="preserve"> </w:t>
      </w:r>
    </w:p>
    <w:p w14:paraId="06A9497D" w14:textId="2774FD41" w:rsidR="007C5CE0" w:rsidRDefault="007C5CE0" w:rsidP="00AA778D">
      <w:pPr>
        <w:pStyle w:val="Bezproreda"/>
        <w:ind w:left="0"/>
        <w:jc w:val="both"/>
        <w:rPr>
          <w:sz w:val="24"/>
          <w:szCs w:val="24"/>
        </w:rPr>
      </w:pPr>
    </w:p>
    <w:p w14:paraId="4E246CF8" w14:textId="3250F0FE" w:rsidR="007C5CE0" w:rsidRDefault="007C5CE0" w:rsidP="00AA778D">
      <w:pPr>
        <w:pStyle w:val="Bezproreda"/>
        <w:ind w:left="0"/>
        <w:jc w:val="both"/>
        <w:rPr>
          <w:sz w:val="24"/>
          <w:szCs w:val="24"/>
        </w:rPr>
      </w:pPr>
      <w:r>
        <w:rPr>
          <w:sz w:val="24"/>
          <w:szCs w:val="24"/>
        </w:rPr>
        <w:t>Komunikacija na dokaziv način smatra se putem elektroničke pošte koju je ugovaratelj naveo u svojoj ponudi, a u slučaju otkazivanja ovog ugovora, učinak otkaza ugovora stupa na snagu danom predaje na poštu preporučene pošiljke sa otkazom ovoga ugovora.</w:t>
      </w:r>
    </w:p>
    <w:p w14:paraId="0D7CF552" w14:textId="0DDBF07B" w:rsidR="007C5CE0" w:rsidRDefault="007C5CE0" w:rsidP="00AA778D">
      <w:pPr>
        <w:pStyle w:val="Bezproreda"/>
        <w:ind w:left="0"/>
        <w:jc w:val="both"/>
        <w:rPr>
          <w:sz w:val="24"/>
          <w:szCs w:val="24"/>
        </w:rPr>
      </w:pPr>
    </w:p>
    <w:p w14:paraId="49A5602C" w14:textId="77777777" w:rsidR="007C5CE0" w:rsidRDefault="007C5CE0" w:rsidP="00AA778D">
      <w:pPr>
        <w:pStyle w:val="Bezproreda"/>
        <w:ind w:left="0"/>
        <w:jc w:val="both"/>
        <w:rPr>
          <w:sz w:val="24"/>
          <w:szCs w:val="24"/>
        </w:rPr>
      </w:pPr>
    </w:p>
    <w:p w14:paraId="7177DDA3" w14:textId="77777777" w:rsidR="00AA778D" w:rsidRDefault="00AA778D" w:rsidP="00AA778D">
      <w:pPr>
        <w:pStyle w:val="Bezproreda"/>
        <w:ind w:left="0"/>
        <w:jc w:val="both"/>
        <w:rPr>
          <w:sz w:val="24"/>
          <w:szCs w:val="24"/>
        </w:rPr>
      </w:pPr>
    </w:p>
    <w:p w14:paraId="6389F7A4" w14:textId="4D2C4AAB" w:rsidR="008D49F2" w:rsidRPr="0029370F" w:rsidRDefault="008D49F2" w:rsidP="00AA778D">
      <w:pPr>
        <w:pStyle w:val="Bezproreda"/>
        <w:ind w:left="0"/>
        <w:jc w:val="both"/>
        <w:rPr>
          <w:sz w:val="24"/>
          <w:szCs w:val="24"/>
        </w:rPr>
      </w:pPr>
      <w:r w:rsidRPr="0029370F">
        <w:rPr>
          <w:sz w:val="24"/>
          <w:szCs w:val="24"/>
        </w:rPr>
        <w:t xml:space="preserve">U slučaju otkaza ugovora, </w:t>
      </w:r>
      <w:r w:rsidR="007C5CE0">
        <w:rPr>
          <w:sz w:val="24"/>
          <w:szCs w:val="24"/>
        </w:rPr>
        <w:t>ugovaratelj</w:t>
      </w:r>
      <w:r w:rsidRPr="0029370F">
        <w:rPr>
          <w:sz w:val="24"/>
          <w:szCs w:val="24"/>
        </w:rPr>
        <w:t xml:space="preserve"> je dužan predati naručitelju sve do tada izvedene radove i dokumentaciju vezanu uz izvedene radove kao i jamstva iz članka 7. </w:t>
      </w:r>
      <w:r w:rsidR="007C5CE0">
        <w:rPr>
          <w:sz w:val="24"/>
          <w:szCs w:val="24"/>
        </w:rPr>
        <w:t>o</w:t>
      </w:r>
      <w:r w:rsidRPr="0029370F">
        <w:rPr>
          <w:sz w:val="24"/>
          <w:szCs w:val="24"/>
        </w:rPr>
        <w:t xml:space="preserve">vog ugovora kao i izvršiti potrebne mjere radi zaštite do tada izvedenih radova. O tome će se sačiniti </w:t>
      </w:r>
      <w:r w:rsidRPr="0029370F">
        <w:rPr>
          <w:sz w:val="24"/>
          <w:szCs w:val="24"/>
        </w:rPr>
        <w:lastRenderedPageBreak/>
        <w:t xml:space="preserve">zapisnik o primopredaji </w:t>
      </w:r>
      <w:r w:rsidR="007C5CE0">
        <w:rPr>
          <w:sz w:val="24"/>
          <w:szCs w:val="24"/>
        </w:rPr>
        <w:t xml:space="preserve">to tada izvedenih </w:t>
      </w:r>
      <w:r w:rsidRPr="0029370F">
        <w:rPr>
          <w:sz w:val="24"/>
          <w:szCs w:val="24"/>
        </w:rPr>
        <w:t xml:space="preserve">radova. </w:t>
      </w:r>
      <w:r w:rsidR="007C5CE0">
        <w:rPr>
          <w:sz w:val="24"/>
          <w:szCs w:val="24"/>
        </w:rPr>
        <w:t>Ugovaratelj</w:t>
      </w:r>
      <w:r w:rsidRPr="0029370F">
        <w:rPr>
          <w:sz w:val="24"/>
          <w:szCs w:val="24"/>
        </w:rPr>
        <w:t xml:space="preserve"> ima pravo na naknadu do tada izvedenih radova određenu u odnosu na ugovorenu cijenu i vrijednost navedenih radova u vrijeme raskida ugovora</w:t>
      </w:r>
      <w:r w:rsidR="007C5CE0">
        <w:rPr>
          <w:sz w:val="24"/>
          <w:szCs w:val="24"/>
        </w:rPr>
        <w:t>, ali i obvezu zaštite i osiguranja do tada izvedenih radova.</w:t>
      </w:r>
    </w:p>
    <w:p w14:paraId="3EEE43D7" w14:textId="77777777" w:rsidR="008D49F2" w:rsidRPr="0029370F" w:rsidRDefault="008D49F2" w:rsidP="008D49F2">
      <w:pPr>
        <w:pStyle w:val="Bezproreda"/>
        <w:jc w:val="both"/>
        <w:rPr>
          <w:sz w:val="24"/>
          <w:szCs w:val="24"/>
        </w:rPr>
      </w:pPr>
    </w:p>
    <w:p w14:paraId="55AD7335" w14:textId="77777777" w:rsidR="008D49F2" w:rsidRPr="0029370F" w:rsidRDefault="008D49F2" w:rsidP="008D49F2">
      <w:pPr>
        <w:pStyle w:val="Bezproreda"/>
        <w:jc w:val="center"/>
        <w:rPr>
          <w:sz w:val="24"/>
          <w:szCs w:val="24"/>
        </w:rPr>
      </w:pPr>
      <w:r w:rsidRPr="0029370F">
        <w:rPr>
          <w:sz w:val="24"/>
          <w:szCs w:val="24"/>
        </w:rPr>
        <w:t>Članak 10 .</w:t>
      </w:r>
    </w:p>
    <w:p w14:paraId="7A29ABDD" w14:textId="77777777" w:rsidR="008D49F2" w:rsidRPr="0029370F" w:rsidRDefault="008D49F2" w:rsidP="00AA778D">
      <w:pPr>
        <w:pStyle w:val="Bezproreda"/>
        <w:ind w:left="0"/>
        <w:jc w:val="both"/>
        <w:rPr>
          <w:sz w:val="24"/>
          <w:szCs w:val="24"/>
        </w:rPr>
      </w:pPr>
      <w:r w:rsidRPr="0029370F">
        <w:rPr>
          <w:sz w:val="24"/>
          <w:szCs w:val="24"/>
        </w:rPr>
        <w:t>Izmjene ovog ugovora moguće su sukladno propisima o obveznim odnosima i propisima o javnoj nabavi, aneksom ovog ugovora.</w:t>
      </w:r>
    </w:p>
    <w:p w14:paraId="2BB347E7" w14:textId="77777777" w:rsidR="008D49F2" w:rsidRPr="0029370F" w:rsidRDefault="008D49F2" w:rsidP="008D49F2">
      <w:pPr>
        <w:pStyle w:val="Bezproreda"/>
        <w:jc w:val="both"/>
        <w:rPr>
          <w:sz w:val="24"/>
          <w:szCs w:val="24"/>
        </w:rPr>
      </w:pPr>
    </w:p>
    <w:p w14:paraId="17DA4442" w14:textId="77777777" w:rsidR="008D49F2" w:rsidRPr="0029370F" w:rsidRDefault="008D49F2" w:rsidP="00AA778D">
      <w:pPr>
        <w:pStyle w:val="Bezproreda"/>
        <w:ind w:left="0"/>
        <w:jc w:val="both"/>
        <w:rPr>
          <w:sz w:val="24"/>
          <w:szCs w:val="24"/>
        </w:rPr>
      </w:pPr>
      <w:r w:rsidRPr="0029370F">
        <w:rPr>
          <w:sz w:val="24"/>
          <w:szCs w:val="24"/>
        </w:rPr>
        <w:t>Naručitelj zadržava pravo ne prihvatiti prijedlog izmjene ugovora kao i pravo otkazati ovaj ugovor zbog promijenjenih okolnosti.</w:t>
      </w:r>
    </w:p>
    <w:p w14:paraId="2B795B90" w14:textId="77777777" w:rsidR="008D49F2" w:rsidRPr="0029370F" w:rsidRDefault="008D49F2" w:rsidP="008D49F2">
      <w:pPr>
        <w:pStyle w:val="Bezproreda"/>
        <w:jc w:val="both"/>
        <w:rPr>
          <w:sz w:val="24"/>
          <w:szCs w:val="24"/>
        </w:rPr>
      </w:pPr>
    </w:p>
    <w:p w14:paraId="69BA7701" w14:textId="77777777" w:rsidR="008D49F2" w:rsidRPr="0029370F" w:rsidRDefault="008D49F2" w:rsidP="008D49F2">
      <w:pPr>
        <w:pStyle w:val="Bezproreda"/>
        <w:jc w:val="center"/>
        <w:rPr>
          <w:sz w:val="24"/>
          <w:szCs w:val="24"/>
        </w:rPr>
      </w:pPr>
      <w:r w:rsidRPr="0029370F">
        <w:rPr>
          <w:sz w:val="24"/>
          <w:szCs w:val="24"/>
        </w:rPr>
        <w:t>Članak 11.</w:t>
      </w:r>
    </w:p>
    <w:p w14:paraId="31745D72" w14:textId="77777777" w:rsidR="008D49F2" w:rsidRPr="0029370F" w:rsidRDefault="008D49F2" w:rsidP="00AA778D">
      <w:pPr>
        <w:pStyle w:val="Bezproreda"/>
        <w:ind w:left="0"/>
        <w:jc w:val="both"/>
        <w:rPr>
          <w:sz w:val="24"/>
          <w:szCs w:val="24"/>
        </w:rPr>
      </w:pPr>
      <w:r w:rsidRPr="0029370F">
        <w:rPr>
          <w:sz w:val="24"/>
          <w:szCs w:val="24"/>
        </w:rPr>
        <w:t>Ugovorne strane nastojati će eventualne nesporazume po ovom ugovoru nastojati riješiti mirnim putem, a u suprotnom slučaju utvrđuju nadležnost suda prema sjedištu naručitelja.</w:t>
      </w:r>
    </w:p>
    <w:p w14:paraId="5831B076" w14:textId="77777777" w:rsidR="008D49F2" w:rsidRPr="0029370F" w:rsidRDefault="008D49F2" w:rsidP="008D49F2">
      <w:pPr>
        <w:pStyle w:val="Bezproreda"/>
        <w:jc w:val="both"/>
        <w:rPr>
          <w:sz w:val="24"/>
          <w:szCs w:val="24"/>
        </w:rPr>
      </w:pPr>
    </w:p>
    <w:p w14:paraId="054B74BD" w14:textId="77777777" w:rsidR="008D49F2" w:rsidRPr="0029370F" w:rsidRDefault="008D49F2" w:rsidP="008D49F2">
      <w:pPr>
        <w:pStyle w:val="Bezproreda"/>
        <w:jc w:val="center"/>
        <w:rPr>
          <w:sz w:val="24"/>
          <w:szCs w:val="24"/>
        </w:rPr>
      </w:pPr>
      <w:r w:rsidRPr="0029370F">
        <w:rPr>
          <w:sz w:val="24"/>
          <w:szCs w:val="24"/>
        </w:rPr>
        <w:t>Članak 12.</w:t>
      </w:r>
    </w:p>
    <w:p w14:paraId="3ACA3048" w14:textId="77777777" w:rsidR="008D49F2" w:rsidRPr="0029370F" w:rsidRDefault="008D49F2" w:rsidP="00AA778D">
      <w:pPr>
        <w:pStyle w:val="Bezproreda"/>
        <w:ind w:left="0"/>
        <w:jc w:val="both"/>
        <w:rPr>
          <w:sz w:val="24"/>
          <w:szCs w:val="24"/>
        </w:rPr>
      </w:pPr>
      <w:r w:rsidRPr="0029370F">
        <w:rPr>
          <w:sz w:val="24"/>
          <w:szCs w:val="24"/>
        </w:rPr>
        <w:t>Ovaj ugovor sastavljen je u 4 (četiri) istovjetna primjerka, od kojih svaka ugovorna strana prima po 2 (dva) primjerka.</w:t>
      </w:r>
    </w:p>
    <w:p w14:paraId="79AB07C7" w14:textId="77777777" w:rsidR="008D49F2" w:rsidRPr="0029370F" w:rsidRDefault="008D49F2" w:rsidP="008D49F2">
      <w:pPr>
        <w:pStyle w:val="Bezproreda"/>
        <w:jc w:val="both"/>
        <w:rPr>
          <w:sz w:val="24"/>
          <w:szCs w:val="24"/>
        </w:rPr>
      </w:pPr>
    </w:p>
    <w:p w14:paraId="31566464" w14:textId="77777777" w:rsidR="008D49F2" w:rsidRPr="0029370F" w:rsidRDefault="008D49F2" w:rsidP="00AA778D">
      <w:pPr>
        <w:pStyle w:val="Bezproreda"/>
        <w:ind w:left="0"/>
        <w:jc w:val="both"/>
        <w:rPr>
          <w:sz w:val="24"/>
          <w:szCs w:val="24"/>
        </w:rPr>
      </w:pPr>
      <w:r w:rsidRPr="0029370F">
        <w:rPr>
          <w:sz w:val="24"/>
          <w:szCs w:val="24"/>
        </w:rPr>
        <w:t>U znak prihvata prava i obveza iz ovog ugovora zakonski zastupnici ugovornih strana isti potpisuju.</w:t>
      </w:r>
    </w:p>
    <w:p w14:paraId="3B164943" w14:textId="77777777" w:rsidR="008F0C55" w:rsidRPr="008F0C55" w:rsidRDefault="008F0C55" w:rsidP="008F0C55">
      <w:pPr>
        <w:pStyle w:val="Bezproreda"/>
        <w:ind w:left="0"/>
        <w:jc w:val="both"/>
        <w:rPr>
          <w:rFonts w:cs="Calibri"/>
          <w:sz w:val="24"/>
          <w:szCs w:val="24"/>
        </w:rPr>
      </w:pPr>
    </w:p>
    <w:p w14:paraId="6105582B" w14:textId="77777777" w:rsidR="008F0C55" w:rsidRPr="008F0C55" w:rsidRDefault="00B20D8B" w:rsidP="008F0C55">
      <w:pPr>
        <w:ind w:left="0"/>
        <w:jc w:val="both"/>
        <w:rPr>
          <w:rFonts w:ascii="Calibri" w:eastAsia="Calibri" w:hAnsi="Calibri" w:cs="Calibri"/>
          <w:sz w:val="24"/>
          <w:szCs w:val="24"/>
          <w:lang w:eastAsia="en-US"/>
        </w:rPr>
      </w:pPr>
      <w:r>
        <w:rPr>
          <w:rFonts w:ascii="Calibri" w:eastAsia="Calibri" w:hAnsi="Calibri" w:cs="Calibri"/>
          <w:sz w:val="24"/>
          <w:szCs w:val="24"/>
          <w:lang w:eastAsia="en-US"/>
        </w:rPr>
        <w:t>UGOVARATELJ</w:t>
      </w:r>
      <w:r w:rsidR="008F0C55" w:rsidRPr="008F0C55">
        <w:rPr>
          <w:rFonts w:ascii="Calibri" w:eastAsia="Calibri" w:hAnsi="Calibri" w:cs="Calibri"/>
          <w:sz w:val="24"/>
          <w:szCs w:val="24"/>
          <w:lang w:eastAsia="en-US"/>
        </w:rPr>
        <w:tab/>
      </w:r>
      <w:r w:rsidR="008F0C55" w:rsidRPr="008F0C55">
        <w:rPr>
          <w:rFonts w:ascii="Calibri" w:eastAsia="Calibri" w:hAnsi="Calibri" w:cs="Calibri"/>
          <w:sz w:val="24"/>
          <w:szCs w:val="24"/>
          <w:lang w:eastAsia="en-US"/>
        </w:rPr>
        <w:tab/>
      </w:r>
      <w:r w:rsidR="008F0C55" w:rsidRPr="008F0C55">
        <w:rPr>
          <w:rFonts w:ascii="Calibri" w:eastAsia="Calibri" w:hAnsi="Calibri" w:cs="Calibri"/>
          <w:sz w:val="24"/>
          <w:szCs w:val="24"/>
          <w:lang w:eastAsia="en-US"/>
        </w:rPr>
        <w:tab/>
      </w:r>
      <w:r w:rsidR="008F0C55" w:rsidRPr="008F0C55">
        <w:rPr>
          <w:rFonts w:ascii="Calibri" w:eastAsia="Calibri" w:hAnsi="Calibri" w:cs="Calibri"/>
          <w:sz w:val="24"/>
          <w:szCs w:val="24"/>
          <w:lang w:eastAsia="en-US"/>
        </w:rPr>
        <w:tab/>
      </w:r>
      <w:r w:rsidR="008F0C55" w:rsidRPr="008F0C55">
        <w:rPr>
          <w:rFonts w:ascii="Calibri" w:eastAsia="Calibri" w:hAnsi="Calibri" w:cs="Calibri"/>
          <w:sz w:val="24"/>
          <w:szCs w:val="24"/>
          <w:lang w:eastAsia="en-US"/>
        </w:rPr>
        <w:tab/>
      </w:r>
      <w:r w:rsidR="008F0C55" w:rsidRPr="008F0C55">
        <w:rPr>
          <w:rFonts w:ascii="Calibri" w:eastAsia="Calibri" w:hAnsi="Calibri" w:cs="Calibri"/>
          <w:sz w:val="24"/>
          <w:szCs w:val="24"/>
          <w:lang w:eastAsia="en-US"/>
        </w:rPr>
        <w:tab/>
      </w:r>
      <w:r>
        <w:rPr>
          <w:rFonts w:ascii="Calibri" w:eastAsia="Calibri" w:hAnsi="Calibri" w:cs="Calibri"/>
          <w:sz w:val="24"/>
          <w:szCs w:val="24"/>
          <w:lang w:eastAsia="en-US"/>
        </w:rPr>
        <w:t xml:space="preserve">               NARUČITELJ</w:t>
      </w:r>
    </w:p>
    <w:p w14:paraId="251458BE" w14:textId="77777777" w:rsidR="00E06844" w:rsidRDefault="00E06844" w:rsidP="00A76F04">
      <w:pPr>
        <w:jc w:val="both"/>
        <w:rPr>
          <w:rFonts w:asciiTheme="minorHAnsi" w:hAnsiTheme="minorHAnsi"/>
        </w:rPr>
      </w:pPr>
    </w:p>
    <w:p w14:paraId="189D32D0" w14:textId="77777777" w:rsidR="00E06844" w:rsidRDefault="00E06844" w:rsidP="00A76F04">
      <w:pPr>
        <w:jc w:val="both"/>
        <w:rPr>
          <w:rFonts w:asciiTheme="minorHAnsi" w:hAnsiTheme="minorHAnsi"/>
        </w:rPr>
      </w:pPr>
    </w:p>
    <w:p w14:paraId="61B31B78" w14:textId="77777777" w:rsidR="00E06844" w:rsidRDefault="00E06844" w:rsidP="00A76F04">
      <w:pPr>
        <w:jc w:val="both"/>
        <w:rPr>
          <w:rFonts w:asciiTheme="minorHAnsi" w:hAnsiTheme="minorHAnsi"/>
        </w:rPr>
      </w:pPr>
    </w:p>
    <w:p w14:paraId="2F31B67E" w14:textId="77777777" w:rsidR="00E06844" w:rsidRDefault="00E06844" w:rsidP="00A76F04">
      <w:pPr>
        <w:jc w:val="both"/>
        <w:rPr>
          <w:rFonts w:asciiTheme="minorHAnsi" w:hAnsiTheme="minorHAnsi"/>
        </w:rPr>
      </w:pPr>
    </w:p>
    <w:p w14:paraId="2132C8D5" w14:textId="77777777" w:rsidR="00E06844" w:rsidRDefault="00E06844" w:rsidP="00A76F04">
      <w:pPr>
        <w:jc w:val="both"/>
        <w:rPr>
          <w:rFonts w:asciiTheme="minorHAnsi" w:hAnsiTheme="minorHAnsi"/>
        </w:rPr>
      </w:pPr>
    </w:p>
    <w:p w14:paraId="344F4AAD" w14:textId="77777777" w:rsidR="00E06844" w:rsidRDefault="00E06844" w:rsidP="00A76F04">
      <w:pPr>
        <w:jc w:val="both"/>
        <w:rPr>
          <w:rFonts w:asciiTheme="minorHAnsi" w:hAnsiTheme="minorHAnsi"/>
        </w:rPr>
      </w:pPr>
    </w:p>
    <w:p w14:paraId="60F0AAA2" w14:textId="77777777" w:rsidR="00E06844" w:rsidRDefault="00E06844" w:rsidP="00A76F04">
      <w:pPr>
        <w:jc w:val="both"/>
        <w:rPr>
          <w:rFonts w:asciiTheme="minorHAnsi" w:hAnsiTheme="minorHAnsi"/>
        </w:rPr>
      </w:pPr>
    </w:p>
    <w:p w14:paraId="0BCEF640" w14:textId="77777777" w:rsidR="00E06844" w:rsidRDefault="00E06844" w:rsidP="00A76F04">
      <w:pPr>
        <w:jc w:val="both"/>
        <w:rPr>
          <w:rFonts w:asciiTheme="minorHAnsi" w:hAnsiTheme="minorHAnsi"/>
        </w:rPr>
      </w:pPr>
    </w:p>
    <w:p w14:paraId="1DC9B039" w14:textId="77777777" w:rsidR="00E06844" w:rsidRDefault="00E06844" w:rsidP="00A76F04">
      <w:pPr>
        <w:jc w:val="both"/>
        <w:rPr>
          <w:rFonts w:asciiTheme="minorHAnsi" w:hAnsiTheme="minorHAnsi"/>
        </w:rPr>
      </w:pPr>
    </w:p>
    <w:p w14:paraId="5D7A2C4F" w14:textId="77777777" w:rsidR="00E06844" w:rsidRDefault="00E06844" w:rsidP="00A76F04">
      <w:pPr>
        <w:jc w:val="both"/>
        <w:rPr>
          <w:rFonts w:asciiTheme="minorHAnsi" w:hAnsiTheme="minorHAnsi"/>
        </w:rPr>
      </w:pPr>
    </w:p>
    <w:p w14:paraId="3302B5FB" w14:textId="77777777" w:rsidR="00E06844" w:rsidRDefault="00E06844" w:rsidP="00A76F04">
      <w:pPr>
        <w:jc w:val="both"/>
        <w:rPr>
          <w:rFonts w:asciiTheme="minorHAnsi" w:hAnsiTheme="minorHAnsi"/>
        </w:rPr>
      </w:pPr>
    </w:p>
    <w:p w14:paraId="0A0C2B83" w14:textId="77777777" w:rsidR="00E06844" w:rsidRDefault="00E06844" w:rsidP="00A76F04">
      <w:pPr>
        <w:jc w:val="both"/>
        <w:rPr>
          <w:rFonts w:asciiTheme="minorHAnsi" w:hAnsiTheme="minorHAnsi"/>
        </w:rPr>
      </w:pPr>
    </w:p>
    <w:p w14:paraId="0FEE0574" w14:textId="77777777" w:rsidR="00E06844" w:rsidRDefault="00E06844" w:rsidP="00A76F04">
      <w:pPr>
        <w:jc w:val="both"/>
        <w:rPr>
          <w:rFonts w:asciiTheme="minorHAnsi" w:hAnsiTheme="minorHAnsi"/>
        </w:rPr>
      </w:pPr>
    </w:p>
    <w:p w14:paraId="3953E3D8" w14:textId="77777777" w:rsidR="00E06844" w:rsidRDefault="00E06844" w:rsidP="00A76F04">
      <w:pPr>
        <w:jc w:val="both"/>
        <w:rPr>
          <w:rFonts w:asciiTheme="minorHAnsi" w:hAnsiTheme="minorHAnsi"/>
        </w:rPr>
      </w:pPr>
    </w:p>
    <w:p w14:paraId="6258B1DB" w14:textId="77777777" w:rsidR="00E06844" w:rsidRDefault="00E06844" w:rsidP="00A76F04">
      <w:pPr>
        <w:jc w:val="both"/>
        <w:rPr>
          <w:rFonts w:asciiTheme="minorHAnsi" w:hAnsiTheme="minorHAnsi"/>
        </w:rPr>
      </w:pPr>
    </w:p>
    <w:p w14:paraId="7FABF6F8" w14:textId="77777777" w:rsidR="00E06844" w:rsidRDefault="00E06844" w:rsidP="00A76F04">
      <w:pPr>
        <w:jc w:val="both"/>
        <w:rPr>
          <w:rFonts w:asciiTheme="minorHAnsi" w:hAnsiTheme="minorHAnsi"/>
        </w:rPr>
      </w:pPr>
    </w:p>
    <w:p w14:paraId="032E9530" w14:textId="77777777" w:rsidR="00E06844" w:rsidRDefault="00E06844" w:rsidP="00A76F04">
      <w:pPr>
        <w:jc w:val="both"/>
        <w:rPr>
          <w:rFonts w:asciiTheme="minorHAnsi" w:hAnsiTheme="minorHAnsi"/>
        </w:rPr>
      </w:pPr>
    </w:p>
    <w:p w14:paraId="2D1E071D" w14:textId="77777777" w:rsidR="00E06844" w:rsidRDefault="00E06844" w:rsidP="00A76F04">
      <w:pPr>
        <w:jc w:val="both"/>
        <w:rPr>
          <w:rFonts w:asciiTheme="minorHAnsi" w:hAnsiTheme="minorHAnsi"/>
        </w:rPr>
      </w:pPr>
    </w:p>
    <w:p w14:paraId="7403B19C" w14:textId="77777777" w:rsidR="00E06844" w:rsidRDefault="00E06844" w:rsidP="00A76F04">
      <w:pPr>
        <w:jc w:val="both"/>
        <w:rPr>
          <w:rFonts w:asciiTheme="minorHAnsi" w:hAnsiTheme="minorHAnsi"/>
        </w:rPr>
      </w:pPr>
    </w:p>
    <w:p w14:paraId="4CC1A8DB" w14:textId="77777777" w:rsidR="00E06844" w:rsidRDefault="00E06844" w:rsidP="00A76F04">
      <w:pPr>
        <w:jc w:val="both"/>
        <w:rPr>
          <w:rFonts w:asciiTheme="minorHAnsi" w:hAnsiTheme="minorHAnsi"/>
        </w:rPr>
      </w:pPr>
    </w:p>
    <w:p w14:paraId="3C77A4B6" w14:textId="77777777" w:rsidR="00E06844" w:rsidRDefault="00E06844" w:rsidP="00A76F04">
      <w:pPr>
        <w:jc w:val="both"/>
        <w:rPr>
          <w:rFonts w:asciiTheme="minorHAnsi" w:hAnsiTheme="minorHAnsi"/>
        </w:rPr>
      </w:pPr>
    </w:p>
    <w:p w14:paraId="54F6BB13" w14:textId="77777777" w:rsidR="00E06844" w:rsidRDefault="00E06844" w:rsidP="00A76F04">
      <w:pPr>
        <w:jc w:val="both"/>
        <w:rPr>
          <w:rFonts w:asciiTheme="minorHAnsi" w:hAnsiTheme="minorHAnsi"/>
        </w:rPr>
      </w:pPr>
    </w:p>
    <w:p w14:paraId="083CEADF" w14:textId="77777777" w:rsidR="00E06844" w:rsidRDefault="00E06844" w:rsidP="00C45D5C">
      <w:pPr>
        <w:ind w:left="0"/>
        <w:jc w:val="both"/>
        <w:rPr>
          <w:rFonts w:asciiTheme="minorHAnsi" w:hAnsiTheme="minorHAnsi"/>
        </w:rPr>
      </w:pPr>
    </w:p>
    <w:sectPr w:rsidR="00E06844" w:rsidSect="00933C0A">
      <w:footerReference w:type="default" r:id="rId15"/>
      <w:footerReference w:type="first" r:id="rId16"/>
      <w:pgSz w:w="11906" w:h="16838"/>
      <w:pgMar w:top="1417" w:right="1701"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A3578" w14:textId="77777777" w:rsidR="00C661B4" w:rsidRDefault="00C661B4" w:rsidP="00933C0A">
      <w:r>
        <w:separator/>
      </w:r>
    </w:p>
  </w:endnote>
  <w:endnote w:type="continuationSeparator" w:id="0">
    <w:p w14:paraId="061E604C" w14:textId="77777777" w:rsidR="00C661B4" w:rsidRDefault="00C661B4" w:rsidP="00933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utch801 Rm BT">
    <w:altName w:val="Times New Roman"/>
    <w:charset w:val="00"/>
    <w:family w:val="roman"/>
    <w:pitch w:val="variable"/>
    <w:sig w:usb0="00000087"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OOEnc">
    <w:altName w:val="MS Mincho"/>
    <w:panose1 w:val="00000000000000000000"/>
    <w:charset w:val="80"/>
    <w:family w:val="auto"/>
    <w:notTrueType/>
    <w:pitch w:val="default"/>
    <w:sig w:usb0="00000001" w:usb1="08070000" w:usb2="00000010" w:usb3="00000000" w:csb0="00020000"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C3782" w14:textId="77777777" w:rsidR="00A74D36" w:rsidRDefault="00A74D36">
    <w:pPr>
      <w:pStyle w:val="Podnoje"/>
      <w:jc w:val="center"/>
    </w:pPr>
    <w:r>
      <w:fldChar w:fldCharType="begin"/>
    </w:r>
    <w:r>
      <w:instrText xml:space="preserve"> PAGE   \* MERGEFORMAT </w:instrText>
    </w:r>
    <w:r>
      <w:fldChar w:fldCharType="separate"/>
    </w:r>
    <w:r w:rsidR="00FC6184">
      <w:rPr>
        <w:noProof/>
      </w:rPr>
      <w:t>25</w:t>
    </w:r>
    <w:r>
      <w:rPr>
        <w:noProof/>
      </w:rPr>
      <w:fldChar w:fldCharType="end"/>
    </w:r>
  </w:p>
  <w:p w14:paraId="3C8A273B" w14:textId="77777777" w:rsidR="00A74D36" w:rsidRDefault="00A74D36">
    <w:pPr>
      <w:pStyle w:val="Podnoje"/>
    </w:pPr>
  </w:p>
  <w:p w14:paraId="1B0FD455" w14:textId="77777777" w:rsidR="00A74D36" w:rsidRDefault="00A74D3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A556C" w14:textId="77777777" w:rsidR="00A74D36" w:rsidRDefault="00A74D36">
    <w:pPr>
      <w:pStyle w:val="Podnoje"/>
      <w:jc w:val="right"/>
    </w:pPr>
  </w:p>
  <w:p w14:paraId="39AC037A" w14:textId="77777777" w:rsidR="00A74D36" w:rsidRDefault="00A74D36">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C601E" w14:textId="77777777" w:rsidR="00C661B4" w:rsidRDefault="00C661B4" w:rsidP="00933C0A">
      <w:r>
        <w:separator/>
      </w:r>
    </w:p>
  </w:footnote>
  <w:footnote w:type="continuationSeparator" w:id="0">
    <w:p w14:paraId="2AF415A0" w14:textId="77777777" w:rsidR="00C661B4" w:rsidRDefault="00C661B4" w:rsidP="00933C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4"/>
    <w:lvl w:ilvl="0">
      <w:start w:val="1"/>
      <w:numFmt w:val="decimal"/>
      <w:lvlText w:val="%1)"/>
      <w:lvlJc w:val="left"/>
      <w:pPr>
        <w:tabs>
          <w:tab w:val="num" w:pos="567"/>
        </w:tabs>
        <w:ind w:left="284" w:hanging="284"/>
      </w:pPr>
      <w:rPr>
        <w:sz w:val="16"/>
        <w:szCs w:val="16"/>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24E719E"/>
    <w:multiLevelType w:val="hybridMultilevel"/>
    <w:tmpl w:val="164E0EE6"/>
    <w:lvl w:ilvl="0" w:tplc="1C16BBAC">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E12D3"/>
    <w:multiLevelType w:val="hybridMultilevel"/>
    <w:tmpl w:val="9BC083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1F6176F8"/>
    <w:multiLevelType w:val="hybridMultilevel"/>
    <w:tmpl w:val="051C4F38"/>
    <w:lvl w:ilvl="0" w:tplc="327C1578">
      <w:numFmt w:val="bullet"/>
      <w:lvlText w:val="-"/>
      <w:lvlJc w:val="left"/>
      <w:pPr>
        <w:ind w:left="720" w:hanging="360"/>
      </w:pPr>
      <w:rPr>
        <w:rFonts w:ascii="Calibri" w:eastAsia="Calibri" w:hAnsi="Calibri" w:cstheme="minorHAns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3CA35BC"/>
    <w:multiLevelType w:val="hybridMultilevel"/>
    <w:tmpl w:val="4F18DC92"/>
    <w:lvl w:ilvl="0" w:tplc="649E980A">
      <w:start w:val="1"/>
      <w:numFmt w:val="bullet"/>
      <w:lvlText w:val=""/>
      <w:lvlJc w:val="left"/>
      <w:pPr>
        <w:ind w:left="720" w:hanging="360"/>
      </w:pPr>
      <w:rPr>
        <w:rFonts w:ascii="Wingdings" w:hAnsi="Wingdings" w:hint="default"/>
        <w:color w:val="0070C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AA3D36"/>
    <w:multiLevelType w:val="hybridMultilevel"/>
    <w:tmpl w:val="CDC6CB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8844097"/>
    <w:multiLevelType w:val="hybridMultilevel"/>
    <w:tmpl w:val="030AE4A4"/>
    <w:lvl w:ilvl="0" w:tplc="FF1A1E7C">
      <w:start w:val="1"/>
      <w:numFmt w:val="bullet"/>
      <w:lvlText w:val=""/>
      <w:lvlJc w:val="left"/>
      <w:pPr>
        <w:ind w:left="502" w:hanging="360"/>
      </w:pPr>
      <w:rPr>
        <w:rFonts w:ascii="Wingdings" w:hAnsi="Wingdings" w:hint="default"/>
        <w:b/>
        <w:color w:val="0070C0"/>
        <w:sz w:val="28"/>
        <w:szCs w:val="28"/>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7" w15:restartNumberingAfterBreak="0">
    <w:nsid w:val="4CED7828"/>
    <w:multiLevelType w:val="hybridMultilevel"/>
    <w:tmpl w:val="FBB4C648"/>
    <w:lvl w:ilvl="0" w:tplc="DFE29950">
      <w:start w:val="1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7A1EBE"/>
    <w:multiLevelType w:val="hybridMultilevel"/>
    <w:tmpl w:val="158E4540"/>
    <w:lvl w:ilvl="0" w:tplc="FFFFFFFF">
      <w:start w:val="1"/>
      <w:numFmt w:val="none"/>
      <w:lvlText w:val="–"/>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A25EE0"/>
    <w:multiLevelType w:val="hybridMultilevel"/>
    <w:tmpl w:val="E74CF864"/>
    <w:lvl w:ilvl="0" w:tplc="FFFFFFFF">
      <w:start w:val="2"/>
      <w:numFmt w:val="bullet"/>
      <w:lvlText w:val="–"/>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0" w15:restartNumberingAfterBreak="0">
    <w:nsid w:val="64F970E4"/>
    <w:multiLevelType w:val="hybridMultilevel"/>
    <w:tmpl w:val="526E9A64"/>
    <w:lvl w:ilvl="0" w:tplc="FFFFFFFF">
      <w:start w:val="1"/>
      <w:numFmt w:val="none"/>
      <w:lvlText w:val="–"/>
      <w:lvlJc w:val="left"/>
      <w:pPr>
        <w:ind w:left="1440" w:hanging="360"/>
      </w:pPr>
      <w:rPr>
        <w:rFonts w:cs="Times New Roman"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ADA70BA"/>
    <w:multiLevelType w:val="hybridMultilevel"/>
    <w:tmpl w:val="F258B934"/>
    <w:lvl w:ilvl="0" w:tplc="97540DA2">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13" w15:restartNumberingAfterBreak="0">
    <w:nsid w:val="77AA7A5B"/>
    <w:multiLevelType w:val="hybridMultilevel"/>
    <w:tmpl w:val="8AEAD91A"/>
    <w:lvl w:ilvl="0" w:tplc="397479BA">
      <w:start w:val="1"/>
      <w:numFmt w:val="decimal"/>
      <w:lvlText w:val="%1."/>
      <w:lvlJc w:val="left"/>
      <w:pPr>
        <w:ind w:left="1179" w:hanging="360"/>
      </w:pPr>
      <w:rPr>
        <w:rFonts w:hint="default"/>
        <w:b/>
        <w:color w:val="0070C0"/>
      </w:rPr>
    </w:lvl>
    <w:lvl w:ilvl="1" w:tplc="041A0003">
      <w:start w:val="1"/>
      <w:numFmt w:val="bullet"/>
      <w:lvlText w:val="o"/>
      <w:lvlJc w:val="left"/>
      <w:pPr>
        <w:ind w:left="1899" w:hanging="360"/>
      </w:pPr>
      <w:rPr>
        <w:rFonts w:ascii="Courier New" w:hAnsi="Courier New" w:cs="Courier New" w:hint="default"/>
      </w:rPr>
    </w:lvl>
    <w:lvl w:ilvl="2" w:tplc="041A0005" w:tentative="1">
      <w:start w:val="1"/>
      <w:numFmt w:val="bullet"/>
      <w:lvlText w:val=""/>
      <w:lvlJc w:val="left"/>
      <w:pPr>
        <w:ind w:left="2619" w:hanging="360"/>
      </w:pPr>
      <w:rPr>
        <w:rFonts w:ascii="Wingdings" w:hAnsi="Wingdings" w:hint="default"/>
      </w:rPr>
    </w:lvl>
    <w:lvl w:ilvl="3" w:tplc="041A0001" w:tentative="1">
      <w:start w:val="1"/>
      <w:numFmt w:val="bullet"/>
      <w:lvlText w:val=""/>
      <w:lvlJc w:val="left"/>
      <w:pPr>
        <w:ind w:left="3339" w:hanging="360"/>
      </w:pPr>
      <w:rPr>
        <w:rFonts w:ascii="Symbol" w:hAnsi="Symbol" w:hint="default"/>
      </w:rPr>
    </w:lvl>
    <w:lvl w:ilvl="4" w:tplc="041A0003" w:tentative="1">
      <w:start w:val="1"/>
      <w:numFmt w:val="bullet"/>
      <w:lvlText w:val="o"/>
      <w:lvlJc w:val="left"/>
      <w:pPr>
        <w:ind w:left="4059" w:hanging="360"/>
      </w:pPr>
      <w:rPr>
        <w:rFonts w:ascii="Courier New" w:hAnsi="Courier New" w:cs="Courier New" w:hint="default"/>
      </w:rPr>
    </w:lvl>
    <w:lvl w:ilvl="5" w:tplc="041A0005" w:tentative="1">
      <w:start w:val="1"/>
      <w:numFmt w:val="bullet"/>
      <w:lvlText w:val=""/>
      <w:lvlJc w:val="left"/>
      <w:pPr>
        <w:ind w:left="4779" w:hanging="360"/>
      </w:pPr>
      <w:rPr>
        <w:rFonts w:ascii="Wingdings" w:hAnsi="Wingdings" w:hint="default"/>
      </w:rPr>
    </w:lvl>
    <w:lvl w:ilvl="6" w:tplc="041A0001" w:tentative="1">
      <w:start w:val="1"/>
      <w:numFmt w:val="bullet"/>
      <w:lvlText w:val=""/>
      <w:lvlJc w:val="left"/>
      <w:pPr>
        <w:ind w:left="5499" w:hanging="360"/>
      </w:pPr>
      <w:rPr>
        <w:rFonts w:ascii="Symbol" w:hAnsi="Symbol" w:hint="default"/>
      </w:rPr>
    </w:lvl>
    <w:lvl w:ilvl="7" w:tplc="041A0003" w:tentative="1">
      <w:start w:val="1"/>
      <w:numFmt w:val="bullet"/>
      <w:lvlText w:val="o"/>
      <w:lvlJc w:val="left"/>
      <w:pPr>
        <w:ind w:left="6219" w:hanging="360"/>
      </w:pPr>
      <w:rPr>
        <w:rFonts w:ascii="Courier New" w:hAnsi="Courier New" w:cs="Courier New" w:hint="default"/>
      </w:rPr>
    </w:lvl>
    <w:lvl w:ilvl="8" w:tplc="041A0005" w:tentative="1">
      <w:start w:val="1"/>
      <w:numFmt w:val="bullet"/>
      <w:lvlText w:val=""/>
      <w:lvlJc w:val="left"/>
      <w:pPr>
        <w:ind w:left="6939" w:hanging="360"/>
      </w:pPr>
      <w:rPr>
        <w:rFonts w:ascii="Wingdings" w:hAnsi="Wingdings" w:hint="default"/>
      </w:rPr>
    </w:lvl>
  </w:abstractNum>
  <w:abstractNum w:abstractNumId="14" w15:restartNumberingAfterBreak="0">
    <w:nsid w:val="7A84767A"/>
    <w:multiLevelType w:val="hybridMultilevel"/>
    <w:tmpl w:val="EE98E7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7CB5000F"/>
    <w:multiLevelType w:val="hybridMultilevel"/>
    <w:tmpl w:val="F636270A"/>
    <w:lvl w:ilvl="0" w:tplc="AFD4F2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03055856">
    <w:abstractNumId w:val="1"/>
  </w:num>
  <w:num w:numId="2" w16cid:durableId="1663100">
    <w:abstractNumId w:val="10"/>
  </w:num>
  <w:num w:numId="3" w16cid:durableId="493646111">
    <w:abstractNumId w:val="8"/>
  </w:num>
  <w:num w:numId="4" w16cid:durableId="881285117">
    <w:abstractNumId w:val="7"/>
  </w:num>
  <w:num w:numId="5" w16cid:durableId="1122265805">
    <w:abstractNumId w:val="11"/>
  </w:num>
  <w:num w:numId="6" w16cid:durableId="774205432">
    <w:abstractNumId w:val="5"/>
  </w:num>
  <w:num w:numId="7" w16cid:durableId="505247918">
    <w:abstractNumId w:val="9"/>
  </w:num>
  <w:num w:numId="8" w16cid:durableId="108399986">
    <w:abstractNumId w:val="14"/>
  </w:num>
  <w:num w:numId="9" w16cid:durableId="1355425960">
    <w:abstractNumId w:val="2"/>
  </w:num>
  <w:num w:numId="10" w16cid:durableId="181751410">
    <w:abstractNumId w:val="0"/>
  </w:num>
  <w:num w:numId="11" w16cid:durableId="1509053872">
    <w:abstractNumId w:val="3"/>
  </w:num>
  <w:num w:numId="12" w16cid:durableId="170608779">
    <w:abstractNumId w:val="15"/>
  </w:num>
  <w:num w:numId="13" w16cid:durableId="1278565035">
    <w:abstractNumId w:val="12"/>
  </w:num>
  <w:num w:numId="14" w16cid:durableId="908925634">
    <w:abstractNumId w:val="6"/>
  </w:num>
  <w:num w:numId="15" w16cid:durableId="1234313490">
    <w:abstractNumId w:val="13"/>
  </w:num>
  <w:num w:numId="16" w16cid:durableId="2706714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3C0A"/>
    <w:rsid w:val="00001B72"/>
    <w:rsid w:val="0000262C"/>
    <w:rsid w:val="00002715"/>
    <w:rsid w:val="000061A5"/>
    <w:rsid w:val="000068DC"/>
    <w:rsid w:val="00010051"/>
    <w:rsid w:val="00010E13"/>
    <w:rsid w:val="000170EC"/>
    <w:rsid w:val="000225AF"/>
    <w:rsid w:val="0002349B"/>
    <w:rsid w:val="00023755"/>
    <w:rsid w:val="00027F5A"/>
    <w:rsid w:val="00030C9C"/>
    <w:rsid w:val="00035D65"/>
    <w:rsid w:val="00036233"/>
    <w:rsid w:val="00037D9C"/>
    <w:rsid w:val="000419B1"/>
    <w:rsid w:val="00042FE7"/>
    <w:rsid w:val="00053705"/>
    <w:rsid w:val="000547A2"/>
    <w:rsid w:val="00054E23"/>
    <w:rsid w:val="00061C9B"/>
    <w:rsid w:val="00065432"/>
    <w:rsid w:val="00066C01"/>
    <w:rsid w:val="00071FEB"/>
    <w:rsid w:val="00072D48"/>
    <w:rsid w:val="00074746"/>
    <w:rsid w:val="00074CE4"/>
    <w:rsid w:val="00075B84"/>
    <w:rsid w:val="00084F49"/>
    <w:rsid w:val="00086430"/>
    <w:rsid w:val="00087112"/>
    <w:rsid w:val="000916C7"/>
    <w:rsid w:val="00091C86"/>
    <w:rsid w:val="0009214F"/>
    <w:rsid w:val="000974CB"/>
    <w:rsid w:val="000B703D"/>
    <w:rsid w:val="000B77A9"/>
    <w:rsid w:val="000C19C7"/>
    <w:rsid w:val="000C688F"/>
    <w:rsid w:val="000C72D2"/>
    <w:rsid w:val="000C7A60"/>
    <w:rsid w:val="000D73CA"/>
    <w:rsid w:val="000E157F"/>
    <w:rsid w:val="000E44EF"/>
    <w:rsid w:val="000F0DED"/>
    <w:rsid w:val="001016CE"/>
    <w:rsid w:val="0010706B"/>
    <w:rsid w:val="00110812"/>
    <w:rsid w:val="0011298C"/>
    <w:rsid w:val="00114EA0"/>
    <w:rsid w:val="00117FBC"/>
    <w:rsid w:val="00123B3E"/>
    <w:rsid w:val="00127DC9"/>
    <w:rsid w:val="00131E44"/>
    <w:rsid w:val="00136046"/>
    <w:rsid w:val="00140E34"/>
    <w:rsid w:val="00154AB2"/>
    <w:rsid w:val="00161647"/>
    <w:rsid w:val="001635F8"/>
    <w:rsid w:val="00163FF3"/>
    <w:rsid w:val="001650FA"/>
    <w:rsid w:val="00165392"/>
    <w:rsid w:val="00175B9B"/>
    <w:rsid w:val="00181288"/>
    <w:rsid w:val="00184F39"/>
    <w:rsid w:val="00187046"/>
    <w:rsid w:val="001873B2"/>
    <w:rsid w:val="001959FC"/>
    <w:rsid w:val="001A027C"/>
    <w:rsid w:val="001A5DB2"/>
    <w:rsid w:val="001B1871"/>
    <w:rsid w:val="001B2D5C"/>
    <w:rsid w:val="001C03A3"/>
    <w:rsid w:val="001C2AB9"/>
    <w:rsid w:val="001C40B4"/>
    <w:rsid w:val="001C5CE3"/>
    <w:rsid w:val="001D019A"/>
    <w:rsid w:val="001D0318"/>
    <w:rsid w:val="001D4E62"/>
    <w:rsid w:val="001D573E"/>
    <w:rsid w:val="001E504F"/>
    <w:rsid w:val="001E785F"/>
    <w:rsid w:val="001F1BDE"/>
    <w:rsid w:val="001F345D"/>
    <w:rsid w:val="001F5029"/>
    <w:rsid w:val="001F5578"/>
    <w:rsid w:val="001F7A2D"/>
    <w:rsid w:val="0020496E"/>
    <w:rsid w:val="002069BD"/>
    <w:rsid w:val="00210CA4"/>
    <w:rsid w:val="00211938"/>
    <w:rsid w:val="00212F42"/>
    <w:rsid w:val="00222B38"/>
    <w:rsid w:val="002244E0"/>
    <w:rsid w:val="00230886"/>
    <w:rsid w:val="00230CB7"/>
    <w:rsid w:val="0023159F"/>
    <w:rsid w:val="002318FD"/>
    <w:rsid w:val="00231E62"/>
    <w:rsid w:val="00232F2D"/>
    <w:rsid w:val="002355DD"/>
    <w:rsid w:val="002433FB"/>
    <w:rsid w:val="0024429A"/>
    <w:rsid w:val="002479F0"/>
    <w:rsid w:val="002531BB"/>
    <w:rsid w:val="00255EDB"/>
    <w:rsid w:val="00260EC5"/>
    <w:rsid w:val="002769DE"/>
    <w:rsid w:val="00286839"/>
    <w:rsid w:val="0028731E"/>
    <w:rsid w:val="002877FD"/>
    <w:rsid w:val="002A25CB"/>
    <w:rsid w:val="002A543E"/>
    <w:rsid w:val="002B18B9"/>
    <w:rsid w:val="002B27C3"/>
    <w:rsid w:val="002B4B09"/>
    <w:rsid w:val="002B56F8"/>
    <w:rsid w:val="002B6AE3"/>
    <w:rsid w:val="002C09E5"/>
    <w:rsid w:val="002C389B"/>
    <w:rsid w:val="002C475A"/>
    <w:rsid w:val="002C7812"/>
    <w:rsid w:val="002D4DCA"/>
    <w:rsid w:val="002D51E6"/>
    <w:rsid w:val="002E06C6"/>
    <w:rsid w:val="002F259F"/>
    <w:rsid w:val="002F272B"/>
    <w:rsid w:val="002F3107"/>
    <w:rsid w:val="002F6DF8"/>
    <w:rsid w:val="0030157F"/>
    <w:rsid w:val="0030201A"/>
    <w:rsid w:val="0030256E"/>
    <w:rsid w:val="003028B7"/>
    <w:rsid w:val="00304270"/>
    <w:rsid w:val="00307C54"/>
    <w:rsid w:val="003105FC"/>
    <w:rsid w:val="003128FA"/>
    <w:rsid w:val="003228EA"/>
    <w:rsid w:val="00323611"/>
    <w:rsid w:val="0032472B"/>
    <w:rsid w:val="00325E5B"/>
    <w:rsid w:val="0033120A"/>
    <w:rsid w:val="0033161B"/>
    <w:rsid w:val="00332E2D"/>
    <w:rsid w:val="00344089"/>
    <w:rsid w:val="00345594"/>
    <w:rsid w:val="00347E1C"/>
    <w:rsid w:val="00347FE0"/>
    <w:rsid w:val="00352D9B"/>
    <w:rsid w:val="00353A62"/>
    <w:rsid w:val="00354C68"/>
    <w:rsid w:val="003555FF"/>
    <w:rsid w:val="003565FB"/>
    <w:rsid w:val="0035680E"/>
    <w:rsid w:val="00357779"/>
    <w:rsid w:val="0036209D"/>
    <w:rsid w:val="003648BD"/>
    <w:rsid w:val="00370CE4"/>
    <w:rsid w:val="00370EAB"/>
    <w:rsid w:val="00374671"/>
    <w:rsid w:val="00375FB5"/>
    <w:rsid w:val="00376BB1"/>
    <w:rsid w:val="0038133E"/>
    <w:rsid w:val="00381FC6"/>
    <w:rsid w:val="003838D9"/>
    <w:rsid w:val="00384320"/>
    <w:rsid w:val="00385A0B"/>
    <w:rsid w:val="0038747D"/>
    <w:rsid w:val="00390B58"/>
    <w:rsid w:val="003931D1"/>
    <w:rsid w:val="003A2837"/>
    <w:rsid w:val="003A3D23"/>
    <w:rsid w:val="003A5DA1"/>
    <w:rsid w:val="003A7C94"/>
    <w:rsid w:val="003C240D"/>
    <w:rsid w:val="003C2E73"/>
    <w:rsid w:val="003C41A3"/>
    <w:rsid w:val="003C7BD1"/>
    <w:rsid w:val="003D0AF9"/>
    <w:rsid w:val="003D0B90"/>
    <w:rsid w:val="003D330D"/>
    <w:rsid w:val="003D477D"/>
    <w:rsid w:val="003D67F4"/>
    <w:rsid w:val="003D72CE"/>
    <w:rsid w:val="003E0843"/>
    <w:rsid w:val="003E39BD"/>
    <w:rsid w:val="003F3CA0"/>
    <w:rsid w:val="00402912"/>
    <w:rsid w:val="00410B35"/>
    <w:rsid w:val="00414733"/>
    <w:rsid w:val="00415767"/>
    <w:rsid w:val="00415D43"/>
    <w:rsid w:val="00425A82"/>
    <w:rsid w:val="00427BE6"/>
    <w:rsid w:val="0043021A"/>
    <w:rsid w:val="00433D01"/>
    <w:rsid w:val="00435559"/>
    <w:rsid w:val="004379EB"/>
    <w:rsid w:val="00440256"/>
    <w:rsid w:val="00443B81"/>
    <w:rsid w:val="00446ECF"/>
    <w:rsid w:val="00447602"/>
    <w:rsid w:val="0045333D"/>
    <w:rsid w:val="004553D6"/>
    <w:rsid w:val="004608E3"/>
    <w:rsid w:val="004616B1"/>
    <w:rsid w:val="0046302E"/>
    <w:rsid w:val="004634CB"/>
    <w:rsid w:val="00470BC0"/>
    <w:rsid w:val="004817D2"/>
    <w:rsid w:val="00482C79"/>
    <w:rsid w:val="00490201"/>
    <w:rsid w:val="00490EB3"/>
    <w:rsid w:val="00491DCA"/>
    <w:rsid w:val="004945DD"/>
    <w:rsid w:val="004A02F2"/>
    <w:rsid w:val="004B29AB"/>
    <w:rsid w:val="004C0273"/>
    <w:rsid w:val="004C28BB"/>
    <w:rsid w:val="004C5413"/>
    <w:rsid w:val="004D3622"/>
    <w:rsid w:val="004E6530"/>
    <w:rsid w:val="004F3AF7"/>
    <w:rsid w:val="004F4226"/>
    <w:rsid w:val="004F4871"/>
    <w:rsid w:val="004F6CE8"/>
    <w:rsid w:val="0050136B"/>
    <w:rsid w:val="0050185D"/>
    <w:rsid w:val="00501D05"/>
    <w:rsid w:val="00504AB2"/>
    <w:rsid w:val="00516D20"/>
    <w:rsid w:val="00517388"/>
    <w:rsid w:val="00517C58"/>
    <w:rsid w:val="00521FCE"/>
    <w:rsid w:val="00523B93"/>
    <w:rsid w:val="00525EC1"/>
    <w:rsid w:val="00527EDF"/>
    <w:rsid w:val="00540F45"/>
    <w:rsid w:val="005423D8"/>
    <w:rsid w:val="00545DDE"/>
    <w:rsid w:val="00547E0F"/>
    <w:rsid w:val="0055100E"/>
    <w:rsid w:val="00551A95"/>
    <w:rsid w:val="00552DED"/>
    <w:rsid w:val="00552EBB"/>
    <w:rsid w:val="00555543"/>
    <w:rsid w:val="00561D45"/>
    <w:rsid w:val="00565315"/>
    <w:rsid w:val="00573705"/>
    <w:rsid w:val="00573C88"/>
    <w:rsid w:val="0057624A"/>
    <w:rsid w:val="005764F9"/>
    <w:rsid w:val="005809E0"/>
    <w:rsid w:val="00584788"/>
    <w:rsid w:val="00590F81"/>
    <w:rsid w:val="00592008"/>
    <w:rsid w:val="00593274"/>
    <w:rsid w:val="005A4B8A"/>
    <w:rsid w:val="005A5237"/>
    <w:rsid w:val="005A7AEF"/>
    <w:rsid w:val="005B0CE5"/>
    <w:rsid w:val="005B2BDE"/>
    <w:rsid w:val="005C0447"/>
    <w:rsid w:val="005C0B09"/>
    <w:rsid w:val="005C478C"/>
    <w:rsid w:val="005E032A"/>
    <w:rsid w:val="005E1FDE"/>
    <w:rsid w:val="005E27A3"/>
    <w:rsid w:val="005E2D98"/>
    <w:rsid w:val="005F74FF"/>
    <w:rsid w:val="00602399"/>
    <w:rsid w:val="0060378E"/>
    <w:rsid w:val="006053DF"/>
    <w:rsid w:val="006055B3"/>
    <w:rsid w:val="0060679A"/>
    <w:rsid w:val="006137DD"/>
    <w:rsid w:val="00613FC4"/>
    <w:rsid w:val="00614CA1"/>
    <w:rsid w:val="00617423"/>
    <w:rsid w:val="0062054B"/>
    <w:rsid w:val="00624AF3"/>
    <w:rsid w:val="00643C65"/>
    <w:rsid w:val="006442AA"/>
    <w:rsid w:val="0064617B"/>
    <w:rsid w:val="006462A2"/>
    <w:rsid w:val="00646E2A"/>
    <w:rsid w:val="0065202D"/>
    <w:rsid w:val="006567A8"/>
    <w:rsid w:val="00657091"/>
    <w:rsid w:val="0066114B"/>
    <w:rsid w:val="00675C0D"/>
    <w:rsid w:val="006763DC"/>
    <w:rsid w:val="0068628E"/>
    <w:rsid w:val="00687D71"/>
    <w:rsid w:val="00687FA8"/>
    <w:rsid w:val="00695B3B"/>
    <w:rsid w:val="006A3447"/>
    <w:rsid w:val="006A615E"/>
    <w:rsid w:val="006B047D"/>
    <w:rsid w:val="006B09A8"/>
    <w:rsid w:val="006B17B3"/>
    <w:rsid w:val="006B42BA"/>
    <w:rsid w:val="006B7101"/>
    <w:rsid w:val="006C0258"/>
    <w:rsid w:val="006C2743"/>
    <w:rsid w:val="006D2DA3"/>
    <w:rsid w:val="006D3C71"/>
    <w:rsid w:val="006D6CAE"/>
    <w:rsid w:val="006E5FD2"/>
    <w:rsid w:val="006F0789"/>
    <w:rsid w:val="006F0C46"/>
    <w:rsid w:val="006F0CF2"/>
    <w:rsid w:val="006F1152"/>
    <w:rsid w:val="006F1445"/>
    <w:rsid w:val="006F2428"/>
    <w:rsid w:val="006F28B1"/>
    <w:rsid w:val="006F5C80"/>
    <w:rsid w:val="007016FC"/>
    <w:rsid w:val="007029D9"/>
    <w:rsid w:val="007062AB"/>
    <w:rsid w:val="00717230"/>
    <w:rsid w:val="0072156E"/>
    <w:rsid w:val="00723C40"/>
    <w:rsid w:val="00723E6E"/>
    <w:rsid w:val="00732146"/>
    <w:rsid w:val="00735D13"/>
    <w:rsid w:val="00736D76"/>
    <w:rsid w:val="00741387"/>
    <w:rsid w:val="00753786"/>
    <w:rsid w:val="00753FCC"/>
    <w:rsid w:val="00754BF4"/>
    <w:rsid w:val="007550B1"/>
    <w:rsid w:val="0075590D"/>
    <w:rsid w:val="00762E7D"/>
    <w:rsid w:val="00766D97"/>
    <w:rsid w:val="007675BD"/>
    <w:rsid w:val="00767F93"/>
    <w:rsid w:val="00780FEA"/>
    <w:rsid w:val="00784BE0"/>
    <w:rsid w:val="007944C6"/>
    <w:rsid w:val="007A1E73"/>
    <w:rsid w:val="007A65CE"/>
    <w:rsid w:val="007B01BB"/>
    <w:rsid w:val="007B1F93"/>
    <w:rsid w:val="007B24D0"/>
    <w:rsid w:val="007B36DB"/>
    <w:rsid w:val="007B644E"/>
    <w:rsid w:val="007C1734"/>
    <w:rsid w:val="007C4F7A"/>
    <w:rsid w:val="007C576B"/>
    <w:rsid w:val="007C5CE0"/>
    <w:rsid w:val="007D2935"/>
    <w:rsid w:val="007D5331"/>
    <w:rsid w:val="007E04C8"/>
    <w:rsid w:val="007E0643"/>
    <w:rsid w:val="007E4650"/>
    <w:rsid w:val="007E483A"/>
    <w:rsid w:val="007E65A5"/>
    <w:rsid w:val="007E65FD"/>
    <w:rsid w:val="007E7917"/>
    <w:rsid w:val="007F24E8"/>
    <w:rsid w:val="007F2E86"/>
    <w:rsid w:val="007F37E9"/>
    <w:rsid w:val="007F41BC"/>
    <w:rsid w:val="007F6A03"/>
    <w:rsid w:val="007F6AB2"/>
    <w:rsid w:val="0080355A"/>
    <w:rsid w:val="0080646C"/>
    <w:rsid w:val="00812A95"/>
    <w:rsid w:val="00812AF4"/>
    <w:rsid w:val="00817EFF"/>
    <w:rsid w:val="008236F4"/>
    <w:rsid w:val="008248F6"/>
    <w:rsid w:val="00824A5D"/>
    <w:rsid w:val="00824F68"/>
    <w:rsid w:val="008252B9"/>
    <w:rsid w:val="00827446"/>
    <w:rsid w:val="008343DB"/>
    <w:rsid w:val="0084360A"/>
    <w:rsid w:val="00845528"/>
    <w:rsid w:val="008531A1"/>
    <w:rsid w:val="00856488"/>
    <w:rsid w:val="00857ADD"/>
    <w:rsid w:val="00860B0F"/>
    <w:rsid w:val="008641F1"/>
    <w:rsid w:val="00866F6E"/>
    <w:rsid w:val="00870215"/>
    <w:rsid w:val="00875045"/>
    <w:rsid w:val="0088705C"/>
    <w:rsid w:val="008924DC"/>
    <w:rsid w:val="00893FB0"/>
    <w:rsid w:val="00897454"/>
    <w:rsid w:val="008A354A"/>
    <w:rsid w:val="008A4404"/>
    <w:rsid w:val="008A4ACD"/>
    <w:rsid w:val="008A5860"/>
    <w:rsid w:val="008A684B"/>
    <w:rsid w:val="008A69B6"/>
    <w:rsid w:val="008B04E5"/>
    <w:rsid w:val="008B4872"/>
    <w:rsid w:val="008B55AF"/>
    <w:rsid w:val="008C14F8"/>
    <w:rsid w:val="008C2168"/>
    <w:rsid w:val="008C6AD4"/>
    <w:rsid w:val="008C728C"/>
    <w:rsid w:val="008C7D27"/>
    <w:rsid w:val="008D4856"/>
    <w:rsid w:val="008D49F2"/>
    <w:rsid w:val="008D5F52"/>
    <w:rsid w:val="008D777B"/>
    <w:rsid w:val="008E0096"/>
    <w:rsid w:val="008E05E5"/>
    <w:rsid w:val="008E2C21"/>
    <w:rsid w:val="008E42EF"/>
    <w:rsid w:val="008E43B6"/>
    <w:rsid w:val="008F0C55"/>
    <w:rsid w:val="008F2A6A"/>
    <w:rsid w:val="008F3710"/>
    <w:rsid w:val="008F395C"/>
    <w:rsid w:val="008F55D8"/>
    <w:rsid w:val="008F60B5"/>
    <w:rsid w:val="008F6AA5"/>
    <w:rsid w:val="0090016B"/>
    <w:rsid w:val="009023C5"/>
    <w:rsid w:val="009126CC"/>
    <w:rsid w:val="00913347"/>
    <w:rsid w:val="0091555B"/>
    <w:rsid w:val="009161DF"/>
    <w:rsid w:val="0091726B"/>
    <w:rsid w:val="00917FA0"/>
    <w:rsid w:val="00933C0A"/>
    <w:rsid w:val="00936B4D"/>
    <w:rsid w:val="00944CFB"/>
    <w:rsid w:val="0094643F"/>
    <w:rsid w:val="009471CE"/>
    <w:rsid w:val="00950D40"/>
    <w:rsid w:val="00952898"/>
    <w:rsid w:val="00953203"/>
    <w:rsid w:val="00954509"/>
    <w:rsid w:val="009550D4"/>
    <w:rsid w:val="00956AC2"/>
    <w:rsid w:val="0096266E"/>
    <w:rsid w:val="00963C24"/>
    <w:rsid w:val="0096632B"/>
    <w:rsid w:val="0096663D"/>
    <w:rsid w:val="00972ACD"/>
    <w:rsid w:val="00977C3E"/>
    <w:rsid w:val="00977F08"/>
    <w:rsid w:val="0099031C"/>
    <w:rsid w:val="009937F3"/>
    <w:rsid w:val="009A7793"/>
    <w:rsid w:val="009B1071"/>
    <w:rsid w:val="009B15FA"/>
    <w:rsid w:val="009B1F98"/>
    <w:rsid w:val="009B6EEE"/>
    <w:rsid w:val="009D1E76"/>
    <w:rsid w:val="009D2881"/>
    <w:rsid w:val="009E2AF6"/>
    <w:rsid w:val="009E4570"/>
    <w:rsid w:val="009E64C9"/>
    <w:rsid w:val="009F0A2B"/>
    <w:rsid w:val="009F60D9"/>
    <w:rsid w:val="009F6AAD"/>
    <w:rsid w:val="00A0521F"/>
    <w:rsid w:val="00A07828"/>
    <w:rsid w:val="00A1216D"/>
    <w:rsid w:val="00A151C3"/>
    <w:rsid w:val="00A200C7"/>
    <w:rsid w:val="00A22DFE"/>
    <w:rsid w:val="00A32D00"/>
    <w:rsid w:val="00A367A3"/>
    <w:rsid w:val="00A37386"/>
    <w:rsid w:val="00A41C9B"/>
    <w:rsid w:val="00A44B67"/>
    <w:rsid w:val="00A50D13"/>
    <w:rsid w:val="00A52E2C"/>
    <w:rsid w:val="00A67368"/>
    <w:rsid w:val="00A67CEF"/>
    <w:rsid w:val="00A67D42"/>
    <w:rsid w:val="00A74D36"/>
    <w:rsid w:val="00A76F04"/>
    <w:rsid w:val="00A7702B"/>
    <w:rsid w:val="00A77FE7"/>
    <w:rsid w:val="00A806EC"/>
    <w:rsid w:val="00A82A57"/>
    <w:rsid w:val="00A82B1B"/>
    <w:rsid w:val="00A82B1E"/>
    <w:rsid w:val="00A87CEA"/>
    <w:rsid w:val="00A87D0C"/>
    <w:rsid w:val="00A92352"/>
    <w:rsid w:val="00A9438B"/>
    <w:rsid w:val="00AA1DFE"/>
    <w:rsid w:val="00AA2274"/>
    <w:rsid w:val="00AA23D8"/>
    <w:rsid w:val="00AA5E34"/>
    <w:rsid w:val="00AA778D"/>
    <w:rsid w:val="00AB11F1"/>
    <w:rsid w:val="00AB5CE7"/>
    <w:rsid w:val="00AB5E1C"/>
    <w:rsid w:val="00AB6200"/>
    <w:rsid w:val="00AC20A1"/>
    <w:rsid w:val="00AC37A4"/>
    <w:rsid w:val="00AC44E4"/>
    <w:rsid w:val="00AC52E5"/>
    <w:rsid w:val="00AD05A8"/>
    <w:rsid w:val="00AD2580"/>
    <w:rsid w:val="00AD69A0"/>
    <w:rsid w:val="00AE2FE7"/>
    <w:rsid w:val="00AE4D2F"/>
    <w:rsid w:val="00B0066C"/>
    <w:rsid w:val="00B0411A"/>
    <w:rsid w:val="00B050C8"/>
    <w:rsid w:val="00B10671"/>
    <w:rsid w:val="00B10878"/>
    <w:rsid w:val="00B20D8B"/>
    <w:rsid w:val="00B21231"/>
    <w:rsid w:val="00B27845"/>
    <w:rsid w:val="00B27C2E"/>
    <w:rsid w:val="00B31FF9"/>
    <w:rsid w:val="00B332BD"/>
    <w:rsid w:val="00B36BAC"/>
    <w:rsid w:val="00B42B97"/>
    <w:rsid w:val="00B47AB5"/>
    <w:rsid w:val="00B54EE0"/>
    <w:rsid w:val="00B559C3"/>
    <w:rsid w:val="00B55A4B"/>
    <w:rsid w:val="00B809C0"/>
    <w:rsid w:val="00B827D9"/>
    <w:rsid w:val="00B9590D"/>
    <w:rsid w:val="00B976E7"/>
    <w:rsid w:val="00BA3934"/>
    <w:rsid w:val="00BA3F05"/>
    <w:rsid w:val="00BB24F8"/>
    <w:rsid w:val="00BB67A5"/>
    <w:rsid w:val="00BC4A3F"/>
    <w:rsid w:val="00BD531F"/>
    <w:rsid w:val="00BD573A"/>
    <w:rsid w:val="00BD6739"/>
    <w:rsid w:val="00BF1BB2"/>
    <w:rsid w:val="00C018DE"/>
    <w:rsid w:val="00C03B10"/>
    <w:rsid w:val="00C13F4A"/>
    <w:rsid w:val="00C251D0"/>
    <w:rsid w:val="00C30740"/>
    <w:rsid w:val="00C3109C"/>
    <w:rsid w:val="00C3127E"/>
    <w:rsid w:val="00C33875"/>
    <w:rsid w:val="00C34BC3"/>
    <w:rsid w:val="00C40EC2"/>
    <w:rsid w:val="00C44079"/>
    <w:rsid w:val="00C44124"/>
    <w:rsid w:val="00C45916"/>
    <w:rsid w:val="00C45D5C"/>
    <w:rsid w:val="00C463F7"/>
    <w:rsid w:val="00C55690"/>
    <w:rsid w:val="00C57330"/>
    <w:rsid w:val="00C576C3"/>
    <w:rsid w:val="00C576C7"/>
    <w:rsid w:val="00C642C6"/>
    <w:rsid w:val="00C65FD9"/>
    <w:rsid w:val="00C661B4"/>
    <w:rsid w:val="00C6795F"/>
    <w:rsid w:val="00C75874"/>
    <w:rsid w:val="00C77D70"/>
    <w:rsid w:val="00C80CC7"/>
    <w:rsid w:val="00C856E5"/>
    <w:rsid w:val="00C918DD"/>
    <w:rsid w:val="00C92028"/>
    <w:rsid w:val="00C92296"/>
    <w:rsid w:val="00C9545C"/>
    <w:rsid w:val="00C9602C"/>
    <w:rsid w:val="00C97682"/>
    <w:rsid w:val="00CA0576"/>
    <w:rsid w:val="00CA4382"/>
    <w:rsid w:val="00CA45B8"/>
    <w:rsid w:val="00CB0DC9"/>
    <w:rsid w:val="00CC2635"/>
    <w:rsid w:val="00CC3A45"/>
    <w:rsid w:val="00CC4AFB"/>
    <w:rsid w:val="00CC508E"/>
    <w:rsid w:val="00CC6232"/>
    <w:rsid w:val="00CC6AE8"/>
    <w:rsid w:val="00CD02EF"/>
    <w:rsid w:val="00CD4716"/>
    <w:rsid w:val="00CD6E41"/>
    <w:rsid w:val="00CE2935"/>
    <w:rsid w:val="00CE36E5"/>
    <w:rsid w:val="00CE537D"/>
    <w:rsid w:val="00CE7E16"/>
    <w:rsid w:val="00CF0FB2"/>
    <w:rsid w:val="00CF579F"/>
    <w:rsid w:val="00D00184"/>
    <w:rsid w:val="00D00BB6"/>
    <w:rsid w:val="00D042FD"/>
    <w:rsid w:val="00D07726"/>
    <w:rsid w:val="00D166FE"/>
    <w:rsid w:val="00D1783B"/>
    <w:rsid w:val="00D337D0"/>
    <w:rsid w:val="00D4247C"/>
    <w:rsid w:val="00D43205"/>
    <w:rsid w:val="00D43597"/>
    <w:rsid w:val="00D4552A"/>
    <w:rsid w:val="00D5005F"/>
    <w:rsid w:val="00D52BE1"/>
    <w:rsid w:val="00D55465"/>
    <w:rsid w:val="00D60699"/>
    <w:rsid w:val="00D63B71"/>
    <w:rsid w:val="00D64022"/>
    <w:rsid w:val="00D706B7"/>
    <w:rsid w:val="00D74478"/>
    <w:rsid w:val="00D7469E"/>
    <w:rsid w:val="00D81ACD"/>
    <w:rsid w:val="00D82892"/>
    <w:rsid w:val="00D86E0D"/>
    <w:rsid w:val="00D87325"/>
    <w:rsid w:val="00D87AE9"/>
    <w:rsid w:val="00D92328"/>
    <w:rsid w:val="00D943ED"/>
    <w:rsid w:val="00D9446E"/>
    <w:rsid w:val="00D94505"/>
    <w:rsid w:val="00DA07D1"/>
    <w:rsid w:val="00DA4915"/>
    <w:rsid w:val="00DA529B"/>
    <w:rsid w:val="00DB1735"/>
    <w:rsid w:val="00DB1ECF"/>
    <w:rsid w:val="00DB3B3C"/>
    <w:rsid w:val="00DB3DBE"/>
    <w:rsid w:val="00DB6A11"/>
    <w:rsid w:val="00DC42F4"/>
    <w:rsid w:val="00DD1949"/>
    <w:rsid w:val="00DD2ACF"/>
    <w:rsid w:val="00DD6C13"/>
    <w:rsid w:val="00DD7A4C"/>
    <w:rsid w:val="00DE05E5"/>
    <w:rsid w:val="00DE0BD2"/>
    <w:rsid w:val="00DE132B"/>
    <w:rsid w:val="00DE45E5"/>
    <w:rsid w:val="00DE5738"/>
    <w:rsid w:val="00DF0B38"/>
    <w:rsid w:val="00DF2253"/>
    <w:rsid w:val="00DF51DE"/>
    <w:rsid w:val="00E001EA"/>
    <w:rsid w:val="00E05D23"/>
    <w:rsid w:val="00E06844"/>
    <w:rsid w:val="00E07194"/>
    <w:rsid w:val="00E14E04"/>
    <w:rsid w:val="00E227BE"/>
    <w:rsid w:val="00E2611A"/>
    <w:rsid w:val="00E30AEC"/>
    <w:rsid w:val="00E31447"/>
    <w:rsid w:val="00E31C47"/>
    <w:rsid w:val="00E37776"/>
    <w:rsid w:val="00E37F37"/>
    <w:rsid w:val="00E42057"/>
    <w:rsid w:val="00E42246"/>
    <w:rsid w:val="00E4315D"/>
    <w:rsid w:val="00E478B1"/>
    <w:rsid w:val="00E5059F"/>
    <w:rsid w:val="00E5189D"/>
    <w:rsid w:val="00E51F05"/>
    <w:rsid w:val="00E57ABB"/>
    <w:rsid w:val="00E62966"/>
    <w:rsid w:val="00E63A75"/>
    <w:rsid w:val="00E63E2D"/>
    <w:rsid w:val="00E665CC"/>
    <w:rsid w:val="00E67B3A"/>
    <w:rsid w:val="00E67DCE"/>
    <w:rsid w:val="00E729E1"/>
    <w:rsid w:val="00E816F5"/>
    <w:rsid w:val="00E84157"/>
    <w:rsid w:val="00E85E30"/>
    <w:rsid w:val="00E90704"/>
    <w:rsid w:val="00E91826"/>
    <w:rsid w:val="00E91C41"/>
    <w:rsid w:val="00E94CBC"/>
    <w:rsid w:val="00E96D90"/>
    <w:rsid w:val="00EA1277"/>
    <w:rsid w:val="00EA3D8B"/>
    <w:rsid w:val="00EA4C3C"/>
    <w:rsid w:val="00EB7F00"/>
    <w:rsid w:val="00EC3AB7"/>
    <w:rsid w:val="00EC3AE1"/>
    <w:rsid w:val="00EC613D"/>
    <w:rsid w:val="00ED013F"/>
    <w:rsid w:val="00ED3218"/>
    <w:rsid w:val="00ED3868"/>
    <w:rsid w:val="00ED6BA4"/>
    <w:rsid w:val="00ED7A8F"/>
    <w:rsid w:val="00EE0953"/>
    <w:rsid w:val="00EE6DA1"/>
    <w:rsid w:val="00EE78B8"/>
    <w:rsid w:val="00EF338A"/>
    <w:rsid w:val="00EF6618"/>
    <w:rsid w:val="00F02399"/>
    <w:rsid w:val="00F05194"/>
    <w:rsid w:val="00F10C67"/>
    <w:rsid w:val="00F11EA0"/>
    <w:rsid w:val="00F17650"/>
    <w:rsid w:val="00F17C9F"/>
    <w:rsid w:val="00F210A3"/>
    <w:rsid w:val="00F236FA"/>
    <w:rsid w:val="00F256AF"/>
    <w:rsid w:val="00F365B9"/>
    <w:rsid w:val="00F40770"/>
    <w:rsid w:val="00F44350"/>
    <w:rsid w:val="00F4595C"/>
    <w:rsid w:val="00F50EF5"/>
    <w:rsid w:val="00F51A99"/>
    <w:rsid w:val="00F520CA"/>
    <w:rsid w:val="00F56A35"/>
    <w:rsid w:val="00F62E05"/>
    <w:rsid w:val="00F70B21"/>
    <w:rsid w:val="00F76ABF"/>
    <w:rsid w:val="00F8113E"/>
    <w:rsid w:val="00F81DAC"/>
    <w:rsid w:val="00F827CD"/>
    <w:rsid w:val="00F83128"/>
    <w:rsid w:val="00F83762"/>
    <w:rsid w:val="00F8559B"/>
    <w:rsid w:val="00F857F7"/>
    <w:rsid w:val="00F86526"/>
    <w:rsid w:val="00F9191D"/>
    <w:rsid w:val="00F920CD"/>
    <w:rsid w:val="00F92A8C"/>
    <w:rsid w:val="00F93B32"/>
    <w:rsid w:val="00F93B71"/>
    <w:rsid w:val="00FA07A3"/>
    <w:rsid w:val="00FA2699"/>
    <w:rsid w:val="00FA5A1E"/>
    <w:rsid w:val="00FB152A"/>
    <w:rsid w:val="00FB77C9"/>
    <w:rsid w:val="00FC333B"/>
    <w:rsid w:val="00FC374B"/>
    <w:rsid w:val="00FC43BA"/>
    <w:rsid w:val="00FC6184"/>
    <w:rsid w:val="00FC63D4"/>
    <w:rsid w:val="00FD3399"/>
    <w:rsid w:val="00FD4F78"/>
    <w:rsid w:val="00FE1207"/>
    <w:rsid w:val="00FE3183"/>
    <w:rsid w:val="00FF6BE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93F4D"/>
  <w15:docId w15:val="{BBCE70D6-753F-42C6-B087-090328755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4505"/>
    <w:pPr>
      <w:spacing w:after="0" w:line="240" w:lineRule="auto"/>
      <w:ind w:left="425"/>
    </w:pPr>
    <w:rPr>
      <w:rFonts w:ascii="Dutch801 Rm BT" w:eastAsia="Times New Roman" w:hAnsi="Dutch801 Rm BT" w:cs="Times New Roman"/>
      <w:sz w:val="20"/>
      <w:szCs w:val="20"/>
      <w:lang w:val="hr-HR" w:eastAsia="hr-HR"/>
    </w:rPr>
  </w:style>
  <w:style w:type="paragraph" w:styleId="Naslov2">
    <w:name w:val="heading 2"/>
    <w:basedOn w:val="Normal"/>
    <w:next w:val="Normal"/>
    <w:link w:val="Naslov2Char"/>
    <w:qFormat/>
    <w:rsid w:val="00933C0A"/>
    <w:pPr>
      <w:keepNext/>
      <w:jc w:val="center"/>
      <w:outlineLvl w:val="1"/>
    </w:pPr>
    <w:rPr>
      <w:rFonts w:ascii="Arial" w:hAnsi="Arial"/>
      <w:sz w:val="36"/>
    </w:rPr>
  </w:style>
  <w:style w:type="paragraph" w:styleId="Naslov3">
    <w:name w:val="heading 3"/>
    <w:basedOn w:val="Normal"/>
    <w:next w:val="Normal"/>
    <w:link w:val="Naslov3Char"/>
    <w:qFormat/>
    <w:rsid w:val="00933C0A"/>
    <w:pPr>
      <w:keepNext/>
      <w:jc w:val="center"/>
      <w:outlineLvl w:val="2"/>
    </w:pPr>
    <w:rPr>
      <w:rFonts w:ascii="Arial" w:hAnsi="Arial"/>
      <w:b/>
    </w:rPr>
  </w:style>
  <w:style w:type="paragraph" w:styleId="Naslov4">
    <w:name w:val="heading 4"/>
    <w:basedOn w:val="Normal"/>
    <w:next w:val="Normal"/>
    <w:link w:val="Naslov4Char"/>
    <w:uiPriority w:val="9"/>
    <w:semiHidden/>
    <w:unhideWhenUsed/>
    <w:qFormat/>
    <w:rsid w:val="001F5578"/>
    <w:pPr>
      <w:keepNext/>
      <w:keepLines/>
      <w:spacing w:before="40"/>
      <w:outlineLvl w:val="3"/>
    </w:pPr>
    <w:rPr>
      <w:rFonts w:asciiTheme="majorHAnsi" w:eastAsiaTheme="majorEastAsia" w:hAnsiTheme="majorHAnsi" w:cstheme="majorBidi"/>
      <w:i/>
      <w:iCs/>
      <w:color w:val="365F91" w:themeColor="accent1" w:themeShade="BF"/>
    </w:rPr>
  </w:style>
  <w:style w:type="paragraph" w:styleId="Naslov8">
    <w:name w:val="heading 8"/>
    <w:basedOn w:val="Normal"/>
    <w:next w:val="Normal"/>
    <w:link w:val="Naslov8Char"/>
    <w:qFormat/>
    <w:rsid w:val="00933C0A"/>
    <w:pPr>
      <w:keepNext/>
      <w:jc w:val="center"/>
      <w:outlineLvl w:val="7"/>
    </w:pPr>
    <w:rPr>
      <w:rFonts w:ascii="Arial" w:hAnsi="Arial"/>
      <w:b/>
      <w:sz w:val="6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rsid w:val="00933C0A"/>
    <w:rPr>
      <w:rFonts w:ascii="Arial" w:eastAsia="Times New Roman" w:hAnsi="Arial" w:cs="Times New Roman"/>
      <w:sz w:val="36"/>
      <w:szCs w:val="20"/>
      <w:lang w:val="hr-HR" w:eastAsia="hr-HR"/>
    </w:rPr>
  </w:style>
  <w:style w:type="character" w:customStyle="1" w:styleId="Naslov3Char">
    <w:name w:val="Naslov 3 Char"/>
    <w:basedOn w:val="Zadanifontodlomka"/>
    <w:link w:val="Naslov3"/>
    <w:rsid w:val="00933C0A"/>
    <w:rPr>
      <w:rFonts w:ascii="Arial" w:eastAsia="Times New Roman" w:hAnsi="Arial" w:cs="Times New Roman"/>
      <w:b/>
      <w:sz w:val="20"/>
      <w:szCs w:val="20"/>
      <w:lang w:val="hr-HR" w:eastAsia="hr-HR"/>
    </w:rPr>
  </w:style>
  <w:style w:type="character" w:customStyle="1" w:styleId="Naslov8Char">
    <w:name w:val="Naslov 8 Char"/>
    <w:basedOn w:val="Zadanifontodlomka"/>
    <w:link w:val="Naslov8"/>
    <w:rsid w:val="00933C0A"/>
    <w:rPr>
      <w:rFonts w:ascii="Arial" w:eastAsia="Times New Roman" w:hAnsi="Arial" w:cs="Times New Roman"/>
      <w:b/>
      <w:sz w:val="68"/>
      <w:szCs w:val="20"/>
      <w:lang w:val="hr-HR" w:eastAsia="hr-HR"/>
    </w:rPr>
  </w:style>
  <w:style w:type="paragraph" w:styleId="Zaglavlje">
    <w:name w:val="header"/>
    <w:basedOn w:val="Normal"/>
    <w:link w:val="ZaglavljeChar"/>
    <w:rsid w:val="00933C0A"/>
    <w:pPr>
      <w:tabs>
        <w:tab w:val="center" w:pos="4153"/>
        <w:tab w:val="right" w:pos="8306"/>
      </w:tabs>
    </w:pPr>
  </w:style>
  <w:style w:type="character" w:customStyle="1" w:styleId="ZaglavljeChar">
    <w:name w:val="Zaglavlje Char"/>
    <w:basedOn w:val="Zadanifontodlomka"/>
    <w:link w:val="Zaglavlje"/>
    <w:rsid w:val="00933C0A"/>
    <w:rPr>
      <w:rFonts w:ascii="Dutch801 Rm BT" w:eastAsia="Times New Roman" w:hAnsi="Dutch801 Rm BT" w:cs="Times New Roman"/>
      <w:sz w:val="20"/>
      <w:szCs w:val="20"/>
      <w:lang w:val="hr-HR" w:eastAsia="hr-HR"/>
    </w:rPr>
  </w:style>
  <w:style w:type="paragraph" w:styleId="Podnoje">
    <w:name w:val="footer"/>
    <w:basedOn w:val="Normal"/>
    <w:link w:val="PodnojeChar"/>
    <w:uiPriority w:val="99"/>
    <w:rsid w:val="00933C0A"/>
    <w:pPr>
      <w:tabs>
        <w:tab w:val="center" w:pos="4153"/>
        <w:tab w:val="right" w:pos="8306"/>
      </w:tabs>
    </w:pPr>
  </w:style>
  <w:style w:type="character" w:customStyle="1" w:styleId="PodnojeChar">
    <w:name w:val="Podnožje Char"/>
    <w:basedOn w:val="Zadanifontodlomka"/>
    <w:link w:val="Podnoje"/>
    <w:uiPriority w:val="99"/>
    <w:rsid w:val="00933C0A"/>
    <w:rPr>
      <w:rFonts w:ascii="Dutch801 Rm BT" w:eastAsia="Times New Roman" w:hAnsi="Dutch801 Rm BT" w:cs="Times New Roman"/>
      <w:sz w:val="20"/>
      <w:szCs w:val="20"/>
      <w:lang w:val="hr-HR" w:eastAsia="hr-HR"/>
    </w:rPr>
  </w:style>
  <w:style w:type="character" w:styleId="Hiperveza">
    <w:name w:val="Hyperlink"/>
    <w:uiPriority w:val="99"/>
    <w:rsid w:val="00933C0A"/>
    <w:rPr>
      <w:color w:val="0000FF"/>
      <w:u w:val="single"/>
    </w:rPr>
  </w:style>
  <w:style w:type="paragraph" w:customStyle="1" w:styleId="Default">
    <w:name w:val="Default"/>
    <w:rsid w:val="00933C0A"/>
    <w:pPr>
      <w:autoSpaceDE w:val="0"/>
      <w:autoSpaceDN w:val="0"/>
      <w:adjustRightInd w:val="0"/>
      <w:spacing w:after="0" w:line="240" w:lineRule="auto"/>
      <w:ind w:left="425"/>
    </w:pPr>
    <w:rPr>
      <w:rFonts w:ascii="Arial" w:eastAsia="Times New Roman" w:hAnsi="Arial" w:cs="Arial"/>
      <w:color w:val="000000"/>
      <w:sz w:val="24"/>
      <w:szCs w:val="24"/>
      <w:lang w:val="hr-HR" w:eastAsia="hr-HR"/>
    </w:rPr>
  </w:style>
  <w:style w:type="paragraph" w:styleId="Bezproreda">
    <w:name w:val="No Spacing"/>
    <w:aliases w:val="Keki"/>
    <w:link w:val="BezproredaChar"/>
    <w:uiPriority w:val="1"/>
    <w:qFormat/>
    <w:rsid w:val="00933C0A"/>
    <w:pPr>
      <w:spacing w:after="0" w:line="240" w:lineRule="auto"/>
      <w:ind w:left="425"/>
    </w:pPr>
    <w:rPr>
      <w:rFonts w:ascii="Calibri" w:eastAsia="Calibri" w:hAnsi="Calibri" w:cs="Times New Roman"/>
      <w:lang w:val="hr-HR"/>
    </w:rPr>
  </w:style>
  <w:style w:type="paragraph" w:customStyle="1" w:styleId="t-9-8">
    <w:name w:val="t-9-8"/>
    <w:basedOn w:val="Normal"/>
    <w:rsid w:val="00933C0A"/>
    <w:pPr>
      <w:spacing w:before="100" w:beforeAutospacing="1" w:after="100" w:afterAutospacing="1"/>
    </w:pPr>
    <w:rPr>
      <w:rFonts w:ascii="Times New Roman" w:hAnsi="Times New Roman"/>
      <w:sz w:val="24"/>
      <w:szCs w:val="24"/>
    </w:rPr>
  </w:style>
  <w:style w:type="paragraph" w:styleId="Odlomakpopisa">
    <w:name w:val="List Paragraph"/>
    <w:basedOn w:val="Normal"/>
    <w:link w:val="OdlomakpopisaChar"/>
    <w:uiPriority w:val="34"/>
    <w:qFormat/>
    <w:rsid w:val="00933C0A"/>
    <w:pPr>
      <w:ind w:left="720"/>
    </w:pPr>
    <w:rPr>
      <w:rFonts w:ascii="Arial" w:hAnsi="Arial"/>
      <w:sz w:val="24"/>
      <w:szCs w:val="24"/>
      <w:lang w:eastAsia="en-US"/>
    </w:rPr>
  </w:style>
  <w:style w:type="character" w:customStyle="1" w:styleId="OdlomakpopisaChar">
    <w:name w:val="Odlomak popisa Char"/>
    <w:link w:val="Odlomakpopisa"/>
    <w:uiPriority w:val="34"/>
    <w:locked/>
    <w:rsid w:val="00933C0A"/>
    <w:rPr>
      <w:rFonts w:ascii="Arial" w:eastAsia="Times New Roman" w:hAnsi="Arial" w:cs="Times New Roman"/>
      <w:sz w:val="24"/>
      <w:szCs w:val="24"/>
      <w:lang w:val="hr-HR"/>
    </w:rPr>
  </w:style>
  <w:style w:type="paragraph" w:customStyle="1" w:styleId="ListParagraph1">
    <w:name w:val="List Paragraph1"/>
    <w:basedOn w:val="Normal"/>
    <w:uiPriority w:val="99"/>
    <w:qFormat/>
    <w:rsid w:val="00933C0A"/>
    <w:pPr>
      <w:spacing w:before="120"/>
      <w:ind w:left="720"/>
      <w:contextualSpacing/>
      <w:jc w:val="both"/>
    </w:pPr>
    <w:rPr>
      <w:rFonts w:ascii="Arial" w:hAnsi="Arial"/>
      <w:sz w:val="22"/>
      <w:szCs w:val="24"/>
      <w:lang w:val="en-US" w:eastAsia="en-US"/>
    </w:rPr>
  </w:style>
  <w:style w:type="paragraph" w:styleId="Tekstfusnote">
    <w:name w:val="footnote text"/>
    <w:basedOn w:val="Normal"/>
    <w:link w:val="TekstfusnoteChar"/>
    <w:uiPriority w:val="99"/>
    <w:rsid w:val="0064617B"/>
    <w:pPr>
      <w:ind w:left="0"/>
    </w:pPr>
    <w:rPr>
      <w:rFonts w:ascii="Times New Roman" w:hAnsi="Times New Roman"/>
      <w:lang w:val="en-US"/>
    </w:rPr>
  </w:style>
  <w:style w:type="character" w:customStyle="1" w:styleId="TekstfusnoteChar">
    <w:name w:val="Tekst fusnote Char"/>
    <w:basedOn w:val="Zadanifontodlomka"/>
    <w:link w:val="Tekstfusnote"/>
    <w:uiPriority w:val="99"/>
    <w:rsid w:val="0064617B"/>
    <w:rPr>
      <w:rFonts w:ascii="Times New Roman" w:eastAsia="Times New Roman" w:hAnsi="Times New Roman" w:cs="Times New Roman"/>
      <w:sz w:val="20"/>
      <w:szCs w:val="20"/>
      <w:lang w:val="en-US" w:eastAsia="hr-HR"/>
    </w:rPr>
  </w:style>
  <w:style w:type="character" w:styleId="Referencafusnote">
    <w:name w:val="footnote reference"/>
    <w:rsid w:val="0064617B"/>
    <w:rPr>
      <w:vertAlign w:val="superscript"/>
    </w:rPr>
  </w:style>
  <w:style w:type="character" w:styleId="Brojstranice">
    <w:name w:val="page number"/>
    <w:basedOn w:val="Zadanifontodlomka"/>
    <w:rsid w:val="00F62E05"/>
  </w:style>
  <w:style w:type="character" w:styleId="Istaknuto">
    <w:name w:val="Emphasis"/>
    <w:uiPriority w:val="20"/>
    <w:qFormat/>
    <w:rsid w:val="00F62E05"/>
    <w:rPr>
      <w:i/>
      <w:iCs/>
    </w:rPr>
  </w:style>
  <w:style w:type="character" w:customStyle="1" w:styleId="st">
    <w:name w:val="st"/>
    <w:basedOn w:val="Zadanifontodlomka"/>
    <w:rsid w:val="00F62E05"/>
  </w:style>
  <w:style w:type="paragraph" w:styleId="Tekstbalonia">
    <w:name w:val="Balloon Text"/>
    <w:basedOn w:val="Normal"/>
    <w:link w:val="TekstbaloniaChar"/>
    <w:uiPriority w:val="99"/>
    <w:semiHidden/>
    <w:unhideWhenUsed/>
    <w:rsid w:val="0030157F"/>
    <w:rPr>
      <w:rFonts w:ascii="Tahoma" w:hAnsi="Tahoma" w:cs="Tahoma"/>
      <w:sz w:val="16"/>
      <w:szCs w:val="16"/>
    </w:rPr>
  </w:style>
  <w:style w:type="character" w:customStyle="1" w:styleId="TekstbaloniaChar">
    <w:name w:val="Tekst balončića Char"/>
    <w:basedOn w:val="Zadanifontodlomka"/>
    <w:link w:val="Tekstbalonia"/>
    <w:uiPriority w:val="99"/>
    <w:semiHidden/>
    <w:rsid w:val="0030157F"/>
    <w:rPr>
      <w:rFonts w:ascii="Tahoma" w:eastAsia="Times New Roman" w:hAnsi="Tahoma" w:cs="Tahoma"/>
      <w:sz w:val="16"/>
      <w:szCs w:val="16"/>
      <w:lang w:val="hr-HR" w:eastAsia="hr-HR"/>
    </w:rPr>
  </w:style>
  <w:style w:type="character" w:customStyle="1" w:styleId="FontStyle42">
    <w:name w:val="Font Style42"/>
    <w:uiPriority w:val="99"/>
    <w:rsid w:val="00753FCC"/>
    <w:rPr>
      <w:rFonts w:ascii="Calibri" w:hAnsi="Calibri" w:cs="Calibri"/>
      <w:color w:val="000000"/>
      <w:sz w:val="22"/>
      <w:szCs w:val="22"/>
    </w:rPr>
  </w:style>
  <w:style w:type="character" w:customStyle="1" w:styleId="FontStyle41">
    <w:name w:val="Font Style41"/>
    <w:uiPriority w:val="99"/>
    <w:rsid w:val="00753FCC"/>
    <w:rPr>
      <w:rFonts w:ascii="Calibri" w:hAnsi="Calibri" w:cs="Calibri"/>
      <w:b/>
      <w:bCs/>
      <w:color w:val="000000"/>
      <w:sz w:val="22"/>
      <w:szCs w:val="22"/>
    </w:rPr>
  </w:style>
  <w:style w:type="paragraph" w:customStyle="1" w:styleId="Bezproreda1">
    <w:name w:val="Bez proreda1"/>
    <w:uiPriority w:val="1"/>
    <w:qFormat/>
    <w:rsid w:val="002F3107"/>
    <w:pPr>
      <w:spacing w:after="0" w:line="240" w:lineRule="auto"/>
    </w:pPr>
    <w:rPr>
      <w:rFonts w:ascii="Times New Roman" w:eastAsia="Times New Roman" w:hAnsi="Times New Roman" w:cs="Times New Roman"/>
      <w:sz w:val="24"/>
      <w:szCs w:val="24"/>
      <w:lang w:val="hr-HR" w:eastAsia="hr-HR"/>
    </w:rPr>
  </w:style>
  <w:style w:type="character" w:customStyle="1" w:styleId="BezproredaChar">
    <w:name w:val="Bez proreda Char"/>
    <w:aliases w:val="Keki Char"/>
    <w:link w:val="Bezproreda"/>
    <w:uiPriority w:val="1"/>
    <w:rsid w:val="00DB1735"/>
    <w:rPr>
      <w:rFonts w:ascii="Calibri" w:eastAsia="Calibri" w:hAnsi="Calibri" w:cs="Times New Roman"/>
      <w:lang w:val="hr-HR"/>
    </w:rPr>
  </w:style>
  <w:style w:type="character" w:styleId="SlijeenaHiperveza">
    <w:name w:val="FollowedHyperlink"/>
    <w:basedOn w:val="Zadanifontodlomka"/>
    <w:uiPriority w:val="99"/>
    <w:semiHidden/>
    <w:unhideWhenUsed/>
    <w:rsid w:val="00255EDB"/>
    <w:rPr>
      <w:color w:val="800080" w:themeColor="followedHyperlink"/>
      <w:u w:val="single"/>
    </w:rPr>
  </w:style>
  <w:style w:type="paragraph" w:styleId="Tijeloteksta">
    <w:name w:val="Body Text"/>
    <w:basedOn w:val="Normal"/>
    <w:link w:val="TijelotekstaChar"/>
    <w:uiPriority w:val="1"/>
    <w:qFormat/>
    <w:rsid w:val="00866F6E"/>
    <w:pPr>
      <w:widowControl w:val="0"/>
      <w:autoSpaceDE w:val="0"/>
      <w:autoSpaceDN w:val="0"/>
      <w:ind w:left="218"/>
    </w:pPr>
    <w:rPr>
      <w:rFonts w:ascii="Calibri" w:eastAsia="Calibri" w:hAnsi="Calibri"/>
      <w:sz w:val="24"/>
      <w:szCs w:val="24"/>
    </w:rPr>
  </w:style>
  <w:style w:type="character" w:customStyle="1" w:styleId="TijelotekstaChar">
    <w:name w:val="Tijelo teksta Char"/>
    <w:basedOn w:val="Zadanifontodlomka"/>
    <w:link w:val="Tijeloteksta"/>
    <w:uiPriority w:val="1"/>
    <w:rsid w:val="00866F6E"/>
    <w:rPr>
      <w:rFonts w:ascii="Calibri" w:eastAsia="Calibri" w:hAnsi="Calibri" w:cs="Times New Roman"/>
      <w:sz w:val="24"/>
      <w:szCs w:val="24"/>
    </w:rPr>
  </w:style>
  <w:style w:type="character" w:customStyle="1" w:styleId="Naslov4Char">
    <w:name w:val="Naslov 4 Char"/>
    <w:basedOn w:val="Zadanifontodlomka"/>
    <w:link w:val="Naslov4"/>
    <w:uiPriority w:val="99"/>
    <w:rsid w:val="001F5578"/>
    <w:rPr>
      <w:rFonts w:asciiTheme="majorHAnsi" w:eastAsiaTheme="majorEastAsia" w:hAnsiTheme="majorHAnsi" w:cstheme="majorBidi"/>
      <w:i/>
      <w:iCs/>
      <w:color w:val="365F91" w:themeColor="accent1" w:themeShade="BF"/>
      <w:sz w:val="20"/>
      <w:szCs w:val="20"/>
      <w:lang w:val="hr-HR" w:eastAsia="hr-HR"/>
    </w:rPr>
  </w:style>
  <w:style w:type="table" w:styleId="Reetkatablice">
    <w:name w:val="Table Grid"/>
    <w:basedOn w:val="Obinatablica"/>
    <w:uiPriority w:val="99"/>
    <w:rsid w:val="001F5578"/>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24219">
      <w:bodyDiv w:val="1"/>
      <w:marLeft w:val="0"/>
      <w:marRight w:val="0"/>
      <w:marTop w:val="0"/>
      <w:marBottom w:val="0"/>
      <w:divBdr>
        <w:top w:val="none" w:sz="0" w:space="0" w:color="auto"/>
        <w:left w:val="none" w:sz="0" w:space="0" w:color="auto"/>
        <w:bottom w:val="none" w:sz="0" w:space="0" w:color="auto"/>
        <w:right w:val="none" w:sz="0" w:space="0" w:color="auto"/>
      </w:divBdr>
    </w:div>
    <w:div w:id="1636326880">
      <w:bodyDiv w:val="1"/>
      <w:marLeft w:val="0"/>
      <w:marRight w:val="0"/>
      <w:marTop w:val="0"/>
      <w:marBottom w:val="0"/>
      <w:divBdr>
        <w:top w:val="none" w:sz="0" w:space="0" w:color="auto"/>
        <w:left w:val="none" w:sz="0" w:space="0" w:color="auto"/>
        <w:bottom w:val="none" w:sz="0" w:space="0" w:color="auto"/>
        <w:right w:val="none" w:sz="0" w:space="0" w:color="auto"/>
      </w:divBdr>
    </w:div>
    <w:div w:id="1739936377">
      <w:bodyDiv w:val="1"/>
      <w:marLeft w:val="0"/>
      <w:marRight w:val="0"/>
      <w:marTop w:val="0"/>
      <w:marBottom w:val="0"/>
      <w:divBdr>
        <w:top w:val="none" w:sz="0" w:space="0" w:color="auto"/>
        <w:left w:val="none" w:sz="0" w:space="0" w:color="auto"/>
        <w:bottom w:val="none" w:sz="0" w:space="0" w:color="auto"/>
        <w:right w:val="none" w:sz="0" w:space="0" w:color="auto"/>
      </w:divBdr>
    </w:div>
    <w:div w:id="2026860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sc.h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jn.nn.hr/Oglasni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cunovodstvo@sibinj.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pcina.sibinj@sb.t-com.hr" TargetMode="External"/><Relationship Id="rId4" Type="http://schemas.openxmlformats.org/officeDocument/2006/relationships/settings" Target="settings.xml"/><Relationship Id="rId9" Type="http://schemas.openxmlformats.org/officeDocument/2006/relationships/hyperlink" Target="http://www.sibinj.hr" TargetMode="External"/><Relationship Id="rId14" Type="http://schemas.openxmlformats.org/officeDocument/2006/relationships/hyperlink" Target="http://www.cut.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21400-ABFC-4487-ACF4-B75520598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8463</Words>
  <Characters>48242</Characters>
  <Application>Microsoft Office Word</Application>
  <DocSecurity>0</DocSecurity>
  <Lines>402</Lines>
  <Paragraphs>113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Josip MM</dc:creator>
  <cp:lastModifiedBy>Korisnik</cp:lastModifiedBy>
  <cp:revision>2</cp:revision>
  <cp:lastPrinted>2023-02-20T17:42:00Z</cp:lastPrinted>
  <dcterms:created xsi:type="dcterms:W3CDTF">2023-03-01T10:50:00Z</dcterms:created>
  <dcterms:modified xsi:type="dcterms:W3CDTF">2023-03-01T10:50:00Z</dcterms:modified>
</cp:coreProperties>
</file>